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6B05" w:rsidRDefault="001B6B05"/>
    <w:p w:rsidR="001B6B05" w:rsidRDefault="001B6B05">
      <w:r>
        <w:t xml:space="preserve">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64210" cy="658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B05" w:rsidRDefault="001B6B05"/>
    <w:p w:rsidR="001B6B05" w:rsidRDefault="001B6B05"/>
    <w:p w:rsidR="001B6B05" w:rsidRDefault="001B6B05"/>
    <w:tbl>
      <w:tblPr>
        <w:tblW w:w="9805" w:type="dxa"/>
        <w:tblInd w:w="-109" w:type="dxa"/>
        <w:tblLook w:val="0000"/>
      </w:tblPr>
      <w:tblGrid>
        <w:gridCol w:w="9805"/>
      </w:tblGrid>
      <w:tr w:rsidR="00610720">
        <w:trPr>
          <w:trHeight w:val="1862"/>
        </w:trPr>
        <w:tc>
          <w:tcPr>
            <w:tcW w:w="9805" w:type="dxa"/>
            <w:shd w:val="clear" w:color="auto" w:fill="FFFFFF"/>
          </w:tcPr>
          <w:p w:rsidR="00610720" w:rsidRDefault="003B4314">
            <w:pPr>
              <w:pStyle w:val="a8"/>
              <w:contextualSpacing/>
              <w:jc w:val="center"/>
            </w:pPr>
            <w:r>
              <w:rPr>
                <w:b/>
                <w:color w:val="0066CC"/>
                <w:szCs w:val="24"/>
              </w:rPr>
              <w:t>УПРАВЛЕНИЕ ФЕДЕРАЛЬНОЙ АНТИМОНОПОЛЬНОЙ СЛУЖБЫ</w:t>
            </w:r>
          </w:p>
          <w:p w:rsidR="00610720" w:rsidRDefault="003B4314">
            <w:pPr>
              <w:contextualSpacing/>
              <w:jc w:val="center"/>
              <w:rPr>
                <w:b/>
                <w:color w:val="0066CC"/>
                <w:sz w:val="24"/>
                <w:szCs w:val="24"/>
              </w:rPr>
            </w:pPr>
            <w:r>
              <w:rPr>
                <w:b/>
                <w:color w:val="0066CC"/>
                <w:sz w:val="24"/>
                <w:szCs w:val="24"/>
              </w:rPr>
              <w:t>ПО НЕНЕЦКОМУ АВТОНОМНОМУ ОКРУГУ</w:t>
            </w:r>
          </w:p>
          <w:p w:rsidR="00610720" w:rsidRDefault="00610720">
            <w:pPr>
              <w:contextualSpacing/>
              <w:jc w:val="center"/>
              <w:rPr>
                <w:b/>
                <w:color w:val="0066CC"/>
                <w:sz w:val="24"/>
                <w:szCs w:val="24"/>
              </w:rPr>
            </w:pPr>
          </w:p>
          <w:p w:rsidR="00610720" w:rsidRDefault="00610720">
            <w:pPr>
              <w:contextualSpacing/>
              <w:jc w:val="center"/>
              <w:rPr>
                <w:b/>
                <w:color w:val="0066CC"/>
                <w:sz w:val="24"/>
                <w:szCs w:val="24"/>
              </w:rPr>
            </w:pPr>
          </w:p>
          <w:p w:rsidR="00610720" w:rsidRDefault="003B4314">
            <w:pPr>
              <w:pStyle w:val="3"/>
              <w:numPr>
                <w:ilvl w:val="2"/>
                <w:numId w:val="2"/>
              </w:numPr>
              <w:contextualSpacing/>
              <w:rPr>
                <w:color w:val="0066CC"/>
                <w:sz w:val="24"/>
                <w:szCs w:val="24"/>
              </w:rPr>
            </w:pPr>
            <w:r>
              <w:rPr>
                <w:color w:val="0066CC"/>
                <w:sz w:val="24"/>
                <w:szCs w:val="24"/>
              </w:rPr>
              <w:t>Р Е Ш Е Н И Е</w:t>
            </w:r>
          </w:p>
          <w:p w:rsidR="00610720" w:rsidRDefault="00610720">
            <w:pPr>
              <w:pStyle w:val="a8"/>
              <w:contextualSpacing/>
              <w:rPr>
                <w:szCs w:val="24"/>
              </w:rPr>
            </w:pPr>
          </w:p>
          <w:p w:rsidR="00610720" w:rsidRDefault="000C7ABA">
            <w:pPr>
              <w:tabs>
                <w:tab w:val="left" w:pos="5479"/>
              </w:tabs>
              <w:contextualSpacing/>
            </w:pPr>
            <w:r>
              <w:rPr>
                <w:bCs/>
                <w:sz w:val="24"/>
                <w:szCs w:val="24"/>
              </w:rPr>
              <w:t>14</w:t>
            </w:r>
            <w:r w:rsidR="003B4314">
              <w:rPr>
                <w:bCs/>
                <w:sz w:val="24"/>
                <w:szCs w:val="24"/>
              </w:rPr>
              <w:t xml:space="preserve"> февраля 2022 года</w:t>
            </w:r>
            <w:r w:rsidR="003B4314">
              <w:rPr>
                <w:bCs/>
                <w:sz w:val="24"/>
                <w:szCs w:val="24"/>
              </w:rPr>
              <w:tab/>
              <w:t xml:space="preserve">                          № </w:t>
            </w:r>
            <w:r w:rsidR="003B4314">
              <w:rPr>
                <w:color w:val="000000"/>
                <w:sz w:val="24"/>
                <w:szCs w:val="24"/>
              </w:rPr>
              <w:t>083/07/18.1-</w:t>
            </w:r>
            <w:r>
              <w:rPr>
                <w:color w:val="000000"/>
                <w:sz w:val="24"/>
                <w:szCs w:val="24"/>
              </w:rPr>
              <w:t>2</w:t>
            </w:r>
            <w:r w:rsidR="003B4314">
              <w:rPr>
                <w:color w:val="000000"/>
                <w:sz w:val="24"/>
                <w:szCs w:val="24"/>
              </w:rPr>
              <w:t>/202</w:t>
            </w:r>
            <w:r w:rsidR="003B4314">
              <w:rPr>
                <w:color w:val="000000"/>
                <w:sz w:val="24"/>
                <w:szCs w:val="24"/>
                <w:lang w:val="en-US"/>
              </w:rPr>
              <w:t>2</w:t>
            </w:r>
          </w:p>
          <w:p w:rsidR="00610720" w:rsidRDefault="003B4314">
            <w:pPr>
              <w:contextualSpacing/>
              <w:jc w:val="center"/>
            </w:pPr>
            <w:r>
              <w:rPr>
                <w:bCs/>
                <w:sz w:val="24"/>
                <w:szCs w:val="24"/>
              </w:rPr>
              <w:t xml:space="preserve">       г. Нарьян-Мар</w:t>
            </w:r>
          </w:p>
          <w:p w:rsidR="00610720" w:rsidRDefault="00610720">
            <w:pPr>
              <w:contextualSpacing/>
              <w:rPr>
                <w:sz w:val="24"/>
                <w:szCs w:val="24"/>
              </w:rPr>
            </w:pPr>
          </w:p>
        </w:tc>
      </w:tr>
    </w:tbl>
    <w:p w:rsidR="00610720" w:rsidRPr="00A317F5" w:rsidRDefault="003B4314">
      <w:pPr>
        <w:pStyle w:val="a8"/>
        <w:spacing w:after="0"/>
        <w:ind w:firstLine="720"/>
        <w:contextualSpacing/>
        <w:jc w:val="both"/>
        <w:rPr>
          <w:sz w:val="26"/>
          <w:szCs w:val="26"/>
        </w:rPr>
      </w:pPr>
      <w:r w:rsidRPr="003868D6">
        <w:rPr>
          <w:sz w:val="26"/>
          <w:szCs w:val="26"/>
        </w:rPr>
        <w:t xml:space="preserve">Комиссия Управления Федеральной антимонопольной службы по Ненецкому автономному округу (далее - Комиссия Ненецкого УФАС России, комиссия) по рассмотрению жалобы в порядке, предусмотренном статьёй 18.1 Федерального закона от 26.07.2006 № 135-ФЗ «О защите конкуренции» (далее – закон о Защите конкуренции) в составе: Председатель Комиссии:– руководитель Управления; Члены Комиссии:– ведущий специалист-эксперт Управления; – </w:t>
      </w:r>
      <w:proofErr w:type="gramStart"/>
      <w:r w:rsidRPr="003868D6">
        <w:rPr>
          <w:sz w:val="26"/>
          <w:szCs w:val="26"/>
        </w:rPr>
        <w:t xml:space="preserve">специалист 1 разряда Управления (далее — Комиссия контрольного органа), рассмотрев жалобу </w:t>
      </w:r>
      <w:r w:rsidR="000C7ABA" w:rsidRPr="003868D6">
        <w:rPr>
          <w:sz w:val="26"/>
          <w:szCs w:val="26"/>
        </w:rPr>
        <w:t>ООО ТД «РЭМ»</w:t>
      </w:r>
      <w:r w:rsidRPr="003868D6">
        <w:rPr>
          <w:sz w:val="26"/>
          <w:szCs w:val="26"/>
        </w:rPr>
        <w:t xml:space="preserve"> (далее — Заявитель, Общество) </w:t>
      </w:r>
      <w:r w:rsidR="000C7ABA" w:rsidRPr="003868D6">
        <w:rPr>
          <w:sz w:val="26"/>
          <w:szCs w:val="26"/>
        </w:rPr>
        <w:t xml:space="preserve">на действия заказчика – </w:t>
      </w:r>
      <w:proofErr w:type="spellStart"/>
      <w:r w:rsidR="000C7ABA" w:rsidRPr="003868D6">
        <w:rPr>
          <w:sz w:val="26"/>
          <w:szCs w:val="26"/>
        </w:rPr>
        <w:t>Нарьян-Марск</w:t>
      </w:r>
      <w:r w:rsidR="003868D6" w:rsidRPr="003868D6">
        <w:rPr>
          <w:sz w:val="26"/>
          <w:szCs w:val="26"/>
        </w:rPr>
        <w:t>ого</w:t>
      </w:r>
      <w:proofErr w:type="spellEnd"/>
      <w:r w:rsidR="000C7ABA" w:rsidRPr="003868D6">
        <w:rPr>
          <w:sz w:val="26"/>
          <w:szCs w:val="26"/>
        </w:rPr>
        <w:t xml:space="preserve"> муниципально</w:t>
      </w:r>
      <w:r w:rsidR="003868D6" w:rsidRPr="003868D6">
        <w:rPr>
          <w:sz w:val="26"/>
          <w:szCs w:val="26"/>
        </w:rPr>
        <w:t>го унитарного</w:t>
      </w:r>
      <w:r w:rsidR="000C7ABA" w:rsidRPr="003868D6">
        <w:rPr>
          <w:sz w:val="26"/>
          <w:szCs w:val="26"/>
        </w:rPr>
        <w:t xml:space="preserve"> предприяти</w:t>
      </w:r>
      <w:r w:rsidR="003868D6" w:rsidRPr="003868D6">
        <w:rPr>
          <w:sz w:val="26"/>
          <w:szCs w:val="26"/>
        </w:rPr>
        <w:t>я</w:t>
      </w:r>
      <w:r w:rsidR="000C7ABA" w:rsidRPr="003868D6">
        <w:rPr>
          <w:sz w:val="26"/>
          <w:szCs w:val="26"/>
        </w:rPr>
        <w:t xml:space="preserve"> объединенных котельных и тепловых сетей (166000, г. Нарьян-Мар, ул. Рабочая, д. 18, корп. А) при проведении аукциона в электронной форме, участниками которого могут быть только субъекты малого и среднего предпринимательства на поставку люков смотровых колодцев для нужд</w:t>
      </w:r>
      <w:proofErr w:type="gramEnd"/>
      <w:r w:rsidR="000C7ABA" w:rsidRPr="003868D6">
        <w:rPr>
          <w:sz w:val="26"/>
          <w:szCs w:val="26"/>
        </w:rPr>
        <w:t xml:space="preserve"> </w:t>
      </w:r>
      <w:proofErr w:type="spellStart"/>
      <w:r w:rsidR="000C7ABA" w:rsidRPr="003868D6">
        <w:rPr>
          <w:sz w:val="26"/>
          <w:szCs w:val="26"/>
        </w:rPr>
        <w:t>Нарьян-Марского</w:t>
      </w:r>
      <w:proofErr w:type="spellEnd"/>
      <w:r w:rsidR="000C7ABA" w:rsidRPr="003868D6">
        <w:rPr>
          <w:sz w:val="26"/>
          <w:szCs w:val="26"/>
        </w:rPr>
        <w:t xml:space="preserve"> МУ ПОК и ТС (извещение № 32211060322)</w:t>
      </w:r>
      <w:r w:rsidRPr="003868D6">
        <w:rPr>
          <w:sz w:val="26"/>
          <w:szCs w:val="26"/>
        </w:rPr>
        <w:t>,</w:t>
      </w:r>
      <w:r w:rsidRPr="003868D6">
        <w:rPr>
          <w:sz w:val="26"/>
          <w:szCs w:val="26"/>
          <w:lang w:bidi="hi-IN"/>
        </w:rPr>
        <w:t xml:space="preserve"> представленные </w:t>
      </w:r>
      <w:r w:rsidRPr="003868D6">
        <w:rPr>
          <w:sz w:val="26"/>
          <w:szCs w:val="26"/>
        </w:rPr>
        <w:t xml:space="preserve">документы и сведения, в присутствии представителей Заказчика, </w:t>
      </w:r>
      <w:r w:rsidR="000C7ABA" w:rsidRPr="003868D6">
        <w:rPr>
          <w:sz w:val="26"/>
          <w:szCs w:val="26"/>
        </w:rPr>
        <w:t xml:space="preserve">в отсутствии </w:t>
      </w:r>
      <w:r w:rsidRPr="003868D6">
        <w:rPr>
          <w:sz w:val="26"/>
          <w:szCs w:val="26"/>
        </w:rPr>
        <w:t>представителей Общества,</w:t>
      </w:r>
      <w:r w:rsidRPr="00A317F5">
        <w:rPr>
          <w:sz w:val="26"/>
          <w:szCs w:val="26"/>
        </w:rPr>
        <w:t xml:space="preserve"> </w:t>
      </w:r>
    </w:p>
    <w:p w:rsidR="00610720" w:rsidRPr="00A317F5" w:rsidRDefault="00610720">
      <w:pPr>
        <w:pStyle w:val="a8"/>
        <w:spacing w:after="0"/>
        <w:ind w:firstLine="720"/>
        <w:contextualSpacing/>
        <w:jc w:val="both"/>
        <w:rPr>
          <w:sz w:val="26"/>
          <w:szCs w:val="26"/>
        </w:rPr>
      </w:pPr>
    </w:p>
    <w:p w:rsidR="00610720" w:rsidRPr="00A317F5" w:rsidRDefault="003B4314">
      <w:pPr>
        <w:widowControl w:val="0"/>
        <w:suppressAutoHyphens w:val="0"/>
        <w:ind w:firstLine="720"/>
        <w:contextualSpacing/>
        <w:jc w:val="center"/>
        <w:rPr>
          <w:sz w:val="26"/>
          <w:szCs w:val="26"/>
          <w:lang w:eastAsia="ru-RU"/>
        </w:rPr>
      </w:pPr>
      <w:r w:rsidRPr="00A317F5">
        <w:rPr>
          <w:sz w:val="26"/>
          <w:szCs w:val="26"/>
          <w:lang w:eastAsia="ru-RU"/>
        </w:rPr>
        <w:t>УСТАНОВИЛА:</w:t>
      </w:r>
    </w:p>
    <w:p w:rsidR="00610720" w:rsidRPr="00A317F5" w:rsidRDefault="003B4314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r w:rsidRPr="00A317F5">
        <w:rPr>
          <w:sz w:val="26"/>
          <w:szCs w:val="26"/>
          <w:lang w:eastAsia="ru-RU"/>
        </w:rPr>
        <w:t xml:space="preserve">В Управление Федеральной антимонопольной службы по Ненецкому автономному округу поступила жалоба </w:t>
      </w:r>
      <w:r w:rsidR="000C7ABA" w:rsidRPr="00A317F5">
        <w:rPr>
          <w:sz w:val="26"/>
          <w:szCs w:val="26"/>
          <w:lang w:eastAsia="ru-RU"/>
        </w:rPr>
        <w:t xml:space="preserve">ООО ТД «РЭМ» на действия заказчика – </w:t>
      </w:r>
      <w:proofErr w:type="spellStart"/>
      <w:r w:rsidR="000C7ABA" w:rsidRPr="00A317F5">
        <w:rPr>
          <w:sz w:val="26"/>
          <w:szCs w:val="26"/>
          <w:lang w:eastAsia="ru-RU"/>
        </w:rPr>
        <w:t>Нарьян-Марское</w:t>
      </w:r>
      <w:proofErr w:type="spellEnd"/>
      <w:r w:rsidR="000C7ABA" w:rsidRPr="00A317F5">
        <w:rPr>
          <w:sz w:val="26"/>
          <w:szCs w:val="26"/>
          <w:lang w:eastAsia="ru-RU"/>
        </w:rPr>
        <w:t xml:space="preserve"> муниципальное унитарное предприятие объединенных котельных и тепловых сетей (166000, г. Нарьян-Мар, ул. Рабочая, д. 18, корп. А) при проведении аукциона в электронной форме, участниками которого могут быть только субъекты малого и среднего предпринимательства на поставку люков смотровых колодцев для нужд </w:t>
      </w:r>
      <w:proofErr w:type="spellStart"/>
      <w:r w:rsidR="000C7ABA" w:rsidRPr="00A317F5">
        <w:rPr>
          <w:sz w:val="26"/>
          <w:szCs w:val="26"/>
          <w:lang w:eastAsia="ru-RU"/>
        </w:rPr>
        <w:t>Нарьян-Марского</w:t>
      </w:r>
      <w:proofErr w:type="spellEnd"/>
      <w:r w:rsidR="000C7ABA" w:rsidRPr="00A317F5">
        <w:rPr>
          <w:sz w:val="26"/>
          <w:szCs w:val="26"/>
          <w:lang w:eastAsia="ru-RU"/>
        </w:rPr>
        <w:t xml:space="preserve"> МУ ПОК и ТС (извещение № 32211060322).</w:t>
      </w:r>
    </w:p>
    <w:p w:rsidR="0067373E" w:rsidRPr="00A317F5" w:rsidRDefault="003B4314" w:rsidP="0067373E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r w:rsidRPr="00A317F5">
        <w:rPr>
          <w:sz w:val="26"/>
          <w:szCs w:val="26"/>
          <w:lang w:eastAsia="ru-RU"/>
        </w:rPr>
        <w:t xml:space="preserve">Из жалобы следует, что при проведении </w:t>
      </w:r>
      <w:r w:rsidR="0067373E" w:rsidRPr="00A317F5">
        <w:rPr>
          <w:sz w:val="26"/>
          <w:szCs w:val="26"/>
          <w:lang w:eastAsia="ru-RU"/>
        </w:rPr>
        <w:t xml:space="preserve">аукциона в электронной форме </w:t>
      </w:r>
      <w:r w:rsidRPr="00A317F5">
        <w:rPr>
          <w:sz w:val="26"/>
          <w:szCs w:val="26"/>
          <w:lang w:eastAsia="ru-RU"/>
        </w:rPr>
        <w:t xml:space="preserve"> в нарушени</w:t>
      </w:r>
      <w:r w:rsidR="0067373E" w:rsidRPr="00A317F5">
        <w:rPr>
          <w:sz w:val="26"/>
          <w:szCs w:val="26"/>
          <w:lang w:eastAsia="ru-RU"/>
        </w:rPr>
        <w:t>е</w:t>
      </w:r>
      <w:r w:rsidRPr="00A317F5">
        <w:rPr>
          <w:sz w:val="26"/>
          <w:szCs w:val="26"/>
          <w:lang w:eastAsia="ru-RU"/>
        </w:rPr>
        <w:t xml:space="preserve"> норм </w:t>
      </w:r>
      <w:r w:rsidRPr="00A317F5">
        <w:rPr>
          <w:color w:val="0000FF"/>
          <w:sz w:val="26"/>
          <w:szCs w:val="26"/>
        </w:rPr>
        <w:t>Закона</w:t>
      </w:r>
      <w:r w:rsidRPr="00A317F5">
        <w:rPr>
          <w:sz w:val="26"/>
          <w:szCs w:val="26"/>
        </w:rPr>
        <w:t xml:space="preserve"> о закупках</w:t>
      </w:r>
      <w:r w:rsidR="0067373E" w:rsidRPr="00A317F5">
        <w:rPr>
          <w:sz w:val="26"/>
          <w:szCs w:val="26"/>
        </w:rPr>
        <w:t>,</w:t>
      </w:r>
      <w:r w:rsidRPr="00A317F5">
        <w:rPr>
          <w:sz w:val="26"/>
          <w:szCs w:val="26"/>
        </w:rPr>
        <w:t xml:space="preserve"> </w:t>
      </w:r>
      <w:r w:rsidR="0067373E" w:rsidRPr="00A317F5">
        <w:rPr>
          <w:sz w:val="26"/>
          <w:szCs w:val="26"/>
        </w:rPr>
        <w:t xml:space="preserve">Заказчик отклонил вторую часть победителя аукциона, заявителя, указан на то, что заявка заявителя не соответствует, указав: «Несоответствие участника закупки требованиям, установленным в </w:t>
      </w:r>
      <w:proofErr w:type="spellStart"/>
      <w:r w:rsidR="0067373E" w:rsidRPr="00A317F5">
        <w:rPr>
          <w:sz w:val="26"/>
          <w:szCs w:val="26"/>
        </w:rPr>
        <w:t>пп.ж</w:t>
      </w:r>
      <w:proofErr w:type="spellEnd"/>
      <w:r w:rsidR="0067373E" w:rsidRPr="00A317F5">
        <w:rPr>
          <w:sz w:val="26"/>
          <w:szCs w:val="26"/>
        </w:rPr>
        <w:t xml:space="preserve"> п.3.3 раздела 3 части 1 документации «требование у участнику, принадлежность к субъектам малого и среднего предпринимательства (СМСП)» - отсутствие участника в едином реестре субъектов малого и среднего предпринимательства. Отклонение участника на основании пп.2 п.7.1.6.раздела 7 части 1 документации.». В то время как, заявителем во второй части заявки участником была приложена декларация об отнесении его к </w:t>
      </w:r>
      <w:proofErr w:type="spellStart"/>
      <w:r w:rsidR="0067373E" w:rsidRPr="00A317F5">
        <w:rPr>
          <w:sz w:val="26"/>
          <w:szCs w:val="26"/>
        </w:rPr>
        <w:t>субьектам</w:t>
      </w:r>
      <w:proofErr w:type="spellEnd"/>
      <w:r w:rsidR="0067373E" w:rsidRPr="00A317F5">
        <w:rPr>
          <w:sz w:val="26"/>
          <w:szCs w:val="26"/>
        </w:rPr>
        <w:t xml:space="preserve"> малого и среднего предпринимательства.</w:t>
      </w:r>
    </w:p>
    <w:p w:rsidR="00610720" w:rsidRPr="00A317F5" w:rsidRDefault="003B4314" w:rsidP="0067373E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r w:rsidRPr="00A317F5">
        <w:rPr>
          <w:sz w:val="26"/>
          <w:szCs w:val="26"/>
          <w:lang w:eastAsia="ru-RU"/>
        </w:rPr>
        <w:lastRenderedPageBreak/>
        <w:t xml:space="preserve">Представители Заказчика с доводами жалобы не согласились и указали, что при проведении </w:t>
      </w:r>
      <w:r w:rsidR="0067373E" w:rsidRPr="00A317F5">
        <w:rPr>
          <w:sz w:val="26"/>
          <w:szCs w:val="26"/>
          <w:lang w:eastAsia="ru-RU"/>
        </w:rPr>
        <w:t xml:space="preserve">аукциона в электронной форме </w:t>
      </w:r>
      <w:r w:rsidRPr="00A317F5">
        <w:rPr>
          <w:sz w:val="26"/>
          <w:szCs w:val="26"/>
          <w:lang w:eastAsia="ru-RU"/>
        </w:rPr>
        <w:t>Заказчик действовал в соответствии с требованиями норм действующего законодательства Российской Федерации и Положением о закупке.</w:t>
      </w:r>
    </w:p>
    <w:p w:rsidR="00610720" w:rsidRPr="00A317F5" w:rsidRDefault="003B4314">
      <w:pPr>
        <w:widowControl w:val="0"/>
        <w:suppressAutoHyphens w:val="0"/>
        <w:ind w:firstLine="720"/>
        <w:contextualSpacing/>
        <w:jc w:val="both"/>
        <w:rPr>
          <w:sz w:val="26"/>
          <w:szCs w:val="26"/>
          <w:lang w:eastAsia="ru-RU"/>
        </w:rPr>
      </w:pPr>
      <w:r w:rsidRPr="00A317F5">
        <w:rPr>
          <w:sz w:val="26"/>
          <w:szCs w:val="26"/>
          <w:lang w:eastAsia="ru-RU"/>
        </w:rPr>
        <w:t>Жалоба рассмотрена комиссией по правилам статьи 18.1 Федерального закона от 26.07.2006 N 135-ФЗ "О защите конкуренции".</w:t>
      </w:r>
    </w:p>
    <w:p w:rsidR="00610720" w:rsidRPr="00A317F5" w:rsidRDefault="003B4314">
      <w:pPr>
        <w:widowControl w:val="0"/>
        <w:suppressAutoHyphens w:val="0"/>
        <w:ind w:firstLine="720"/>
        <w:contextualSpacing/>
        <w:jc w:val="both"/>
        <w:rPr>
          <w:sz w:val="26"/>
          <w:szCs w:val="26"/>
          <w:lang w:eastAsia="ru-RU"/>
        </w:rPr>
      </w:pPr>
      <w:r w:rsidRPr="00A317F5">
        <w:rPr>
          <w:sz w:val="26"/>
          <w:szCs w:val="26"/>
          <w:lang w:eastAsia="ru-RU"/>
        </w:rPr>
        <w:t>В соответствии с ч. 1 ст. 18.1 Закона о защите конкуренции антимонопольный орган рассматривает жалобы на действия (бездействие) юридического лица, организатора торгов, оператора электронной площадки, конкурсной комиссии или аукционной комиссии при организации и проведении торгов, заключении договоров по результатам торгов либо в случае, если торги, проведение которых является обязательным в соответствии с законодательством Российской Федерации, признаны несостоявшимися, а также при организации и проведении закупок в соответствии с Федеральным законом от 18 июля 2011 года N 223-ФЗ "О закупках товаров, работ, услуг отдельными видами юридических лиц".</w:t>
      </w:r>
    </w:p>
    <w:p w:rsidR="00A317F5" w:rsidRPr="00A317F5" w:rsidRDefault="003B4314" w:rsidP="00A317F5">
      <w:pPr>
        <w:widowControl w:val="0"/>
        <w:suppressAutoHyphens w:val="0"/>
        <w:ind w:firstLine="720"/>
        <w:contextualSpacing/>
        <w:jc w:val="both"/>
        <w:rPr>
          <w:sz w:val="26"/>
          <w:szCs w:val="26"/>
          <w:lang w:eastAsia="ru-RU"/>
        </w:rPr>
      </w:pPr>
      <w:r w:rsidRPr="00A317F5">
        <w:rPr>
          <w:sz w:val="26"/>
          <w:szCs w:val="26"/>
          <w:lang w:eastAsia="ru-RU"/>
        </w:rPr>
        <w:t>Согласно ч. 2 ст. 18.1 Закона о защите конкуренции, действия (бездействие) организатора торгов, оператора электронной площадки, конкурсной или аукционной комиссии могут быть обжалованы в антимонопольный орган лицами, подавшими заявки на участие в торгах, а в случае, если такое обжалование связано с нарушением установленного нормативными правовыми актами порядка размещения информации о проведении торгов, порядка подачи заявок на участие в торгах, также иным лицом (заявителем), права или законные интересы которого могут быть ущемлены или нарушены в результате нарушения порядка организации и проведения торгов.</w:t>
      </w:r>
    </w:p>
    <w:p w:rsidR="00610720" w:rsidRPr="00A317F5" w:rsidRDefault="003B4314">
      <w:pPr>
        <w:suppressAutoHyphens w:val="0"/>
        <w:ind w:firstLine="720"/>
        <w:contextualSpacing/>
        <w:jc w:val="both"/>
        <w:rPr>
          <w:sz w:val="26"/>
          <w:szCs w:val="26"/>
        </w:rPr>
      </w:pPr>
      <w:r w:rsidRPr="00A317F5">
        <w:rPr>
          <w:sz w:val="26"/>
          <w:szCs w:val="26"/>
          <w:lang w:eastAsia="ru-RU"/>
        </w:rPr>
        <w:t xml:space="preserve">Пунктом 1 части 10 статьи 3 Закона о закупках установлено: любой участник закупки вправе обжаловать в антимонопольном органе в порядке, установленном </w:t>
      </w:r>
      <w:hyperlink r:id="rId6">
        <w:r w:rsidRPr="00A317F5">
          <w:rPr>
            <w:rStyle w:val="-"/>
            <w:color w:val="00000A"/>
            <w:sz w:val="26"/>
            <w:szCs w:val="26"/>
            <w:lang w:eastAsia="ru-RU"/>
          </w:rPr>
          <w:t>статьей 18.1</w:t>
        </w:r>
      </w:hyperlink>
      <w:r w:rsidRPr="00A317F5">
        <w:rPr>
          <w:sz w:val="26"/>
          <w:szCs w:val="26"/>
          <w:lang w:eastAsia="ru-RU"/>
        </w:rPr>
        <w:t xml:space="preserve"> Федерального закона от 26 июля 2006 года N 135-ФЗ "О защите конкуренции", с учетом особенностей, установленных настоящей статьей, действия (бездействие) заказчика, комиссии по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 закупки. Обжалование осуществляется в следующих случаях, в том числе: осуществление заказчиком закупки с нарушением требований настоящего Федерального закона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заказчика.</w:t>
      </w:r>
    </w:p>
    <w:p w:rsidR="00610720" w:rsidRPr="00A317F5" w:rsidRDefault="003B4314">
      <w:pPr>
        <w:widowControl w:val="0"/>
        <w:suppressAutoHyphens w:val="0"/>
        <w:ind w:firstLine="720"/>
        <w:contextualSpacing/>
        <w:jc w:val="both"/>
        <w:rPr>
          <w:sz w:val="26"/>
          <w:szCs w:val="26"/>
          <w:lang w:eastAsia="ru-RU"/>
        </w:rPr>
      </w:pPr>
      <w:r w:rsidRPr="00A317F5">
        <w:rPr>
          <w:sz w:val="26"/>
          <w:szCs w:val="26"/>
          <w:lang w:eastAsia="ru-RU"/>
        </w:rPr>
        <w:t>Федеральный закон от 18.07.2011 № 223-ФЗ «О закупках товаров, работ, услуг отдельными видами юридических лиц» (далее – Закон о закупках) устанавливает общие принципы закупки товаров, работ, услуг и основные требования к закупке товаров, работ, услуг юридическими лицами, указанными в части 2 статьи 1 Закона о закупках.</w:t>
      </w:r>
    </w:p>
    <w:p w:rsidR="00610720" w:rsidRPr="00A317F5" w:rsidRDefault="003B4314">
      <w:pPr>
        <w:widowControl w:val="0"/>
        <w:suppressAutoHyphens w:val="0"/>
        <w:ind w:firstLine="720"/>
        <w:contextualSpacing/>
        <w:jc w:val="both"/>
        <w:rPr>
          <w:sz w:val="26"/>
          <w:szCs w:val="26"/>
          <w:lang w:eastAsia="ru-RU"/>
        </w:rPr>
      </w:pPr>
      <w:r w:rsidRPr="00A317F5">
        <w:rPr>
          <w:sz w:val="26"/>
          <w:szCs w:val="26"/>
          <w:lang w:eastAsia="ru-RU"/>
        </w:rPr>
        <w:t>Согласно части 1 статьи 2 Закона о закупках при закупке товаров, работ, услуг заказчики руководствуются Конституцией Российской Федерации, Гражданским кодексом Российской Федерации, Законом о закупках,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статьи 2 Закона о закупках правовыми актами, регламентирующими правила закупки.</w:t>
      </w:r>
    </w:p>
    <w:p w:rsidR="00610720" w:rsidRPr="00A317F5" w:rsidRDefault="003B4314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r w:rsidRPr="00A317F5">
        <w:rPr>
          <w:sz w:val="26"/>
          <w:szCs w:val="26"/>
          <w:lang w:eastAsia="ru-RU"/>
        </w:rPr>
        <w:t>Закупочная деятельность Заказчика регламентируется Положением</w:t>
      </w:r>
      <w:r w:rsidRPr="00A317F5">
        <w:rPr>
          <w:sz w:val="26"/>
          <w:szCs w:val="26"/>
          <w:lang w:eastAsia="ru-RU"/>
        </w:rPr>
        <w:br/>
        <w:t xml:space="preserve">о закупках товаров, работ, услуг </w:t>
      </w:r>
      <w:proofErr w:type="spellStart"/>
      <w:r w:rsidR="0067373E" w:rsidRPr="00A317F5">
        <w:rPr>
          <w:sz w:val="26"/>
          <w:szCs w:val="26"/>
          <w:lang w:eastAsia="ru-RU"/>
        </w:rPr>
        <w:t>Нарьян-Марского</w:t>
      </w:r>
      <w:proofErr w:type="spellEnd"/>
      <w:r w:rsidR="0067373E" w:rsidRPr="00A317F5">
        <w:rPr>
          <w:sz w:val="26"/>
          <w:szCs w:val="26"/>
          <w:lang w:eastAsia="ru-RU"/>
        </w:rPr>
        <w:t xml:space="preserve"> МУ ПОК и ТС</w:t>
      </w:r>
      <w:r w:rsidRPr="00A317F5">
        <w:rPr>
          <w:sz w:val="26"/>
          <w:szCs w:val="26"/>
          <w:lang w:eastAsia="ru-RU"/>
        </w:rPr>
        <w:t xml:space="preserve">, утвержденным </w:t>
      </w:r>
      <w:r w:rsidR="0067373E" w:rsidRPr="00A317F5">
        <w:rPr>
          <w:sz w:val="26"/>
          <w:szCs w:val="26"/>
          <w:lang w:eastAsia="ru-RU"/>
        </w:rPr>
        <w:t>и.о. директора</w:t>
      </w:r>
      <w:r w:rsidR="0067373E" w:rsidRPr="00A317F5">
        <w:rPr>
          <w:sz w:val="26"/>
          <w:szCs w:val="26"/>
        </w:rPr>
        <w:t xml:space="preserve"> </w:t>
      </w:r>
      <w:proofErr w:type="spellStart"/>
      <w:r w:rsidR="0067373E" w:rsidRPr="00A317F5">
        <w:rPr>
          <w:sz w:val="26"/>
          <w:szCs w:val="26"/>
          <w:lang w:eastAsia="ru-RU"/>
        </w:rPr>
        <w:t>Нарьян-Марского</w:t>
      </w:r>
      <w:proofErr w:type="spellEnd"/>
      <w:r w:rsidR="0067373E" w:rsidRPr="00A317F5">
        <w:rPr>
          <w:sz w:val="26"/>
          <w:szCs w:val="26"/>
          <w:lang w:eastAsia="ru-RU"/>
        </w:rPr>
        <w:t xml:space="preserve"> МУ ПОК и ТС </w:t>
      </w:r>
      <w:proofErr w:type="spellStart"/>
      <w:r w:rsidR="0067373E" w:rsidRPr="00A317F5">
        <w:rPr>
          <w:sz w:val="26"/>
          <w:szCs w:val="26"/>
          <w:lang w:eastAsia="ru-RU"/>
        </w:rPr>
        <w:t>Голишевским</w:t>
      </w:r>
      <w:proofErr w:type="spellEnd"/>
      <w:r w:rsidR="0067373E" w:rsidRPr="00A317F5">
        <w:rPr>
          <w:sz w:val="26"/>
          <w:szCs w:val="26"/>
          <w:lang w:eastAsia="ru-RU"/>
        </w:rPr>
        <w:t xml:space="preserve"> Г.Ф.</w:t>
      </w:r>
      <w:r w:rsidRPr="00A317F5">
        <w:rPr>
          <w:sz w:val="26"/>
          <w:szCs w:val="26"/>
          <w:lang w:eastAsia="ru-RU"/>
        </w:rPr>
        <w:t xml:space="preserve"> (</w:t>
      </w:r>
      <w:r w:rsidR="0067373E" w:rsidRPr="00A317F5">
        <w:rPr>
          <w:sz w:val="26"/>
          <w:szCs w:val="26"/>
          <w:lang w:eastAsia="ru-RU"/>
        </w:rPr>
        <w:t>Приказ №</w:t>
      </w:r>
      <w:r w:rsidR="0041636D" w:rsidRPr="00A317F5">
        <w:rPr>
          <w:sz w:val="26"/>
          <w:szCs w:val="26"/>
          <w:lang w:eastAsia="ru-RU"/>
        </w:rPr>
        <w:t xml:space="preserve">157-П от </w:t>
      </w:r>
      <w:r w:rsidR="0041636D" w:rsidRPr="00A317F5">
        <w:rPr>
          <w:sz w:val="26"/>
          <w:szCs w:val="26"/>
          <w:lang w:eastAsia="ru-RU"/>
        </w:rPr>
        <w:lastRenderedPageBreak/>
        <w:t>24.06.2021</w:t>
      </w:r>
      <w:r w:rsidRPr="00A317F5">
        <w:rPr>
          <w:sz w:val="26"/>
          <w:szCs w:val="26"/>
          <w:lang w:eastAsia="ru-RU"/>
        </w:rPr>
        <w:t>).</w:t>
      </w:r>
    </w:p>
    <w:p w:rsidR="00610720" w:rsidRPr="00A317F5" w:rsidRDefault="003B4314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r w:rsidRPr="00A317F5">
        <w:rPr>
          <w:sz w:val="26"/>
          <w:szCs w:val="26"/>
          <w:lang w:eastAsia="ru-RU"/>
        </w:rPr>
        <w:t>В соответствии с частью 5 статьи 4 Закона о закупках при закупке в единой информационной системе (далее - ЕИС) размещается информация о закупке, в том числе извещение о закупке, документация о закупке, проект договора, являющийся неотъемлемой частью извещения о закупке и документации о закупке, изменения, вносимые в такое извещение и такую документацию, разъяснения такой документации, протоколы, составляемые в ходе закупки, а также иная информация, размещение которой в ЕИС предусмотрено Законом о закупках, за исключением случаев, предусмотренных </w:t>
      </w:r>
      <w:hyperlink r:id="rId7">
        <w:r w:rsidRPr="00A317F5">
          <w:rPr>
            <w:rStyle w:val="-"/>
            <w:color w:val="00000A"/>
            <w:sz w:val="26"/>
            <w:szCs w:val="26"/>
            <w:lang w:eastAsia="ru-RU"/>
          </w:rPr>
          <w:t>частями 15</w:t>
        </w:r>
      </w:hyperlink>
      <w:r w:rsidRPr="00A317F5">
        <w:rPr>
          <w:sz w:val="26"/>
          <w:szCs w:val="26"/>
          <w:lang w:eastAsia="ru-RU"/>
        </w:rPr>
        <w:t> и </w:t>
      </w:r>
      <w:hyperlink r:id="rId8">
        <w:r w:rsidRPr="00A317F5">
          <w:rPr>
            <w:rStyle w:val="-"/>
            <w:color w:val="00000A"/>
            <w:sz w:val="26"/>
            <w:szCs w:val="26"/>
            <w:lang w:eastAsia="ru-RU"/>
          </w:rPr>
          <w:t>16</w:t>
        </w:r>
      </w:hyperlink>
      <w:r w:rsidRPr="00A317F5">
        <w:rPr>
          <w:sz w:val="26"/>
          <w:szCs w:val="26"/>
          <w:lang w:eastAsia="ru-RU"/>
        </w:rPr>
        <w:t> статьи 4 Закона о закупках.</w:t>
      </w:r>
    </w:p>
    <w:p w:rsidR="00610720" w:rsidRPr="00A317F5" w:rsidRDefault="0041636D" w:rsidP="0041636D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proofErr w:type="gramStart"/>
      <w:r w:rsidRPr="00A317F5">
        <w:rPr>
          <w:sz w:val="26"/>
          <w:szCs w:val="26"/>
        </w:rPr>
        <w:t>24</w:t>
      </w:r>
      <w:r w:rsidR="003B4314" w:rsidRPr="00A317F5">
        <w:rPr>
          <w:sz w:val="26"/>
          <w:szCs w:val="26"/>
        </w:rPr>
        <w:t>.01.202</w:t>
      </w:r>
      <w:r w:rsidRPr="00A317F5">
        <w:rPr>
          <w:sz w:val="26"/>
          <w:szCs w:val="26"/>
        </w:rPr>
        <w:t>2</w:t>
      </w:r>
      <w:r w:rsidR="003B4314" w:rsidRPr="00A317F5">
        <w:rPr>
          <w:sz w:val="26"/>
          <w:szCs w:val="26"/>
        </w:rPr>
        <w:t xml:space="preserve"> года</w:t>
      </w:r>
      <w:r w:rsidRPr="00A317F5">
        <w:rPr>
          <w:sz w:val="26"/>
          <w:szCs w:val="26"/>
        </w:rPr>
        <w:t xml:space="preserve"> (с изменениями от 28.01.2022)</w:t>
      </w:r>
      <w:r w:rsidR="003B4314" w:rsidRPr="00A317F5">
        <w:rPr>
          <w:sz w:val="26"/>
          <w:szCs w:val="26"/>
        </w:rPr>
        <w:t xml:space="preserve"> на официальном сайте </w:t>
      </w:r>
      <w:hyperlink r:id="rId9">
        <w:r w:rsidR="003B4314" w:rsidRPr="00A317F5">
          <w:rPr>
            <w:rStyle w:val="-"/>
            <w:color w:val="00000A"/>
            <w:sz w:val="26"/>
            <w:szCs w:val="26"/>
          </w:rPr>
          <w:t>www.rts-tender.ru</w:t>
        </w:r>
      </w:hyperlink>
      <w:r w:rsidR="003B4314" w:rsidRPr="00A317F5">
        <w:rPr>
          <w:sz w:val="26"/>
          <w:szCs w:val="26"/>
        </w:rPr>
        <w:t xml:space="preserve"> в сети Интернет (далее - официальный сайт) опубликовано извещение </w:t>
      </w:r>
      <w:r w:rsidRPr="00A317F5">
        <w:rPr>
          <w:sz w:val="26"/>
          <w:szCs w:val="26"/>
          <w:lang w:eastAsia="ru-RU"/>
        </w:rPr>
        <w:t xml:space="preserve">№ 32211060322 </w:t>
      </w:r>
      <w:r w:rsidR="003B4314" w:rsidRPr="00A317F5">
        <w:rPr>
          <w:sz w:val="26"/>
          <w:szCs w:val="26"/>
        </w:rPr>
        <w:t>и документация</w:t>
      </w:r>
      <w:r w:rsidR="003B4314" w:rsidRPr="00A317F5">
        <w:rPr>
          <w:sz w:val="26"/>
          <w:szCs w:val="26"/>
          <w:lang w:eastAsia="ru-RU"/>
        </w:rPr>
        <w:t xml:space="preserve"> </w:t>
      </w:r>
      <w:r w:rsidR="003B4314" w:rsidRPr="00A317F5">
        <w:rPr>
          <w:sz w:val="26"/>
          <w:szCs w:val="26"/>
        </w:rPr>
        <w:t xml:space="preserve">о </w:t>
      </w:r>
      <w:r w:rsidRPr="00A317F5">
        <w:rPr>
          <w:sz w:val="26"/>
          <w:szCs w:val="26"/>
        </w:rPr>
        <w:t xml:space="preserve">проведении аукциона в электронной форме, участниками которого могут быть только субъекты малого и среднего предпринимательства на поставку люков смотровых колодцев для нужд </w:t>
      </w:r>
      <w:proofErr w:type="spellStart"/>
      <w:r w:rsidRPr="00A317F5">
        <w:rPr>
          <w:sz w:val="26"/>
          <w:szCs w:val="26"/>
        </w:rPr>
        <w:t>Нарьян-Марского</w:t>
      </w:r>
      <w:proofErr w:type="spellEnd"/>
      <w:r w:rsidRPr="00A317F5">
        <w:rPr>
          <w:sz w:val="26"/>
          <w:szCs w:val="26"/>
        </w:rPr>
        <w:t xml:space="preserve"> МУ ПОК и ТС, </w:t>
      </w:r>
      <w:r w:rsidR="003B4314" w:rsidRPr="00A317F5">
        <w:rPr>
          <w:sz w:val="26"/>
          <w:szCs w:val="26"/>
        </w:rPr>
        <w:t xml:space="preserve">утвержденная </w:t>
      </w:r>
      <w:r w:rsidRPr="00A317F5">
        <w:rPr>
          <w:sz w:val="26"/>
          <w:szCs w:val="26"/>
        </w:rPr>
        <w:t>Директор Н-М МУ ПОК и ТС Н. Н.</w:t>
      </w:r>
      <w:proofErr w:type="gramEnd"/>
      <w:r w:rsidRPr="00A317F5">
        <w:rPr>
          <w:sz w:val="26"/>
          <w:szCs w:val="26"/>
        </w:rPr>
        <w:t xml:space="preserve"> </w:t>
      </w:r>
      <w:proofErr w:type="spellStart"/>
      <w:r w:rsidRPr="00A317F5">
        <w:rPr>
          <w:sz w:val="26"/>
          <w:szCs w:val="26"/>
        </w:rPr>
        <w:t>Бетхер</w:t>
      </w:r>
      <w:proofErr w:type="spellEnd"/>
      <w:r w:rsidR="003B4314" w:rsidRPr="00A317F5">
        <w:rPr>
          <w:sz w:val="26"/>
          <w:szCs w:val="26"/>
        </w:rPr>
        <w:t xml:space="preserve">. </w:t>
      </w:r>
      <w:r w:rsidR="003B4314" w:rsidRPr="00A317F5">
        <w:rPr>
          <w:sz w:val="26"/>
          <w:szCs w:val="26"/>
          <w:lang w:eastAsia="ru-RU"/>
        </w:rPr>
        <w:t xml:space="preserve">Начальная (максимальная) цена </w:t>
      </w:r>
      <w:r w:rsidRPr="00A317F5">
        <w:rPr>
          <w:sz w:val="26"/>
          <w:szCs w:val="26"/>
          <w:lang w:eastAsia="ru-RU"/>
        </w:rPr>
        <w:t>623 274,90 (Шестьсот двадцать три тысячи двести семьдесят четыре) рубля 90 копеек, в том числе НДС 20% – 103879,15 (Сто три тысячи восемьсот семьдесят девять) рублей 15 копеек</w:t>
      </w:r>
      <w:r w:rsidR="003B4314" w:rsidRPr="00A317F5">
        <w:rPr>
          <w:sz w:val="26"/>
          <w:szCs w:val="26"/>
          <w:lang w:eastAsia="ru-RU"/>
        </w:rPr>
        <w:t xml:space="preserve">. На участие в закупке подано </w:t>
      </w:r>
      <w:r w:rsidRPr="00A317F5">
        <w:rPr>
          <w:sz w:val="26"/>
          <w:szCs w:val="26"/>
          <w:lang w:eastAsia="ru-RU"/>
        </w:rPr>
        <w:t>3</w:t>
      </w:r>
      <w:r w:rsidR="003B4314" w:rsidRPr="00A317F5">
        <w:rPr>
          <w:sz w:val="26"/>
          <w:szCs w:val="26"/>
          <w:lang w:eastAsia="ru-RU"/>
        </w:rPr>
        <w:t xml:space="preserve"> заявки.</w:t>
      </w:r>
    </w:p>
    <w:p w:rsidR="00610720" w:rsidRPr="00A317F5" w:rsidRDefault="003B4314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r w:rsidRPr="00A317F5">
        <w:rPr>
          <w:sz w:val="26"/>
          <w:szCs w:val="26"/>
          <w:lang w:eastAsia="ru-RU"/>
        </w:rPr>
        <w:t>Рассмотрев представленные материалы</w:t>
      </w:r>
      <w:r w:rsidR="0041636D" w:rsidRPr="00A317F5">
        <w:rPr>
          <w:sz w:val="26"/>
          <w:szCs w:val="26"/>
          <w:lang w:eastAsia="ru-RU"/>
        </w:rPr>
        <w:t>,</w:t>
      </w:r>
      <w:r w:rsidRPr="00A317F5">
        <w:rPr>
          <w:sz w:val="26"/>
          <w:szCs w:val="26"/>
          <w:lang w:eastAsia="ru-RU"/>
        </w:rPr>
        <w:t xml:space="preserve"> руководствуясь частью 17 статьи 18.1 Закона о защите конкуренции, Комиссия Ненецкого УФАС России установила следующее.</w:t>
      </w:r>
    </w:p>
    <w:p w:rsidR="00610720" w:rsidRPr="00A317F5" w:rsidRDefault="003B4314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r w:rsidRPr="00A317F5">
        <w:rPr>
          <w:sz w:val="26"/>
          <w:szCs w:val="26"/>
        </w:rPr>
        <w:t>В соответствии с пунктом 2 части 1 статьи 3 Закона о закупках при закупке товаров, работ, услуг заказчики руководствуются принципом равноправия, справедливости, отсутствия дискриминации и необоснованных ограничений конкуренции по отношению к участникам закупки.</w:t>
      </w:r>
    </w:p>
    <w:p w:rsidR="00A07D27" w:rsidRDefault="00A317F5" w:rsidP="00C42E51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r w:rsidRPr="00A317F5">
        <w:rPr>
          <w:sz w:val="26"/>
          <w:szCs w:val="26"/>
        </w:rPr>
        <w:t xml:space="preserve">В силу части 6 статьи 3 Закона о закупках, заказчик </w:t>
      </w:r>
      <w:r w:rsidR="00A07D27" w:rsidRPr="00A07D27">
        <w:rPr>
          <w:sz w:val="26"/>
          <w:szCs w:val="26"/>
        </w:rPr>
        <w:t>определяет требования к участникам закупки в документации о конкурентной закупке в соответствии с положением о закупке. 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A07D27" w:rsidRPr="00A07D27" w:rsidRDefault="00A07D27" w:rsidP="00A07D27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r w:rsidRPr="00A07D27">
        <w:rPr>
          <w:sz w:val="26"/>
          <w:szCs w:val="26"/>
        </w:rPr>
        <w:t>На основании пункта 2 части 8 статьи 3 Закона о закупках, Правительством Российской Федерации устанавливаются особенности участия субъектов малого и среднего предпринимательства в закупке, осуществляемой отдельными заказчиками, годовой объем закупки, который данные заказчики обязаны осуществить у таких субъектов, порядок расчета указанного объема, а также форму годового отчета о закупке у субъектов малого и среднего предпринимательства и требования к содержанию этого отчета. Такие особенности могут предусматривать обязанность отдельных заказчиков осуществлять закупки, участниками которых могут быть только субъекты малого и среднего предпринимательства.</w:t>
      </w:r>
    </w:p>
    <w:p w:rsidR="00A07D27" w:rsidRPr="00A07D27" w:rsidRDefault="00A07D27" w:rsidP="00A07D27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r w:rsidRPr="00A07D27">
        <w:rPr>
          <w:sz w:val="26"/>
          <w:szCs w:val="26"/>
        </w:rPr>
        <w:t xml:space="preserve">Соответствующие особенности установлены Постановлением Правительства РФ от 11.12.2014 N 1352 "Об особенностях участия субъектов малого и среднего предпринимательства в закупках товаров, работ, услуг отдельными видами </w:t>
      </w:r>
      <w:r w:rsidRPr="00A07D27">
        <w:rPr>
          <w:sz w:val="26"/>
          <w:szCs w:val="26"/>
        </w:rPr>
        <w:lastRenderedPageBreak/>
        <w:t>юридических лиц" (вместе с "Положением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объема", "Требованиями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предпринимательства") (далее - Постановление N 1352).</w:t>
      </w:r>
    </w:p>
    <w:p w:rsidR="00A07D27" w:rsidRPr="00A07D27" w:rsidRDefault="00A07D27" w:rsidP="00A07D27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r w:rsidRPr="00A07D27">
        <w:rPr>
          <w:sz w:val="26"/>
          <w:szCs w:val="26"/>
        </w:rPr>
        <w:t>Согласно пункту 4 Постановления N 1352, закупки у субъектов малого и среднего предпринимательства осуществляются путем проведения предусмотренных положением о закупке, утвержденным заказчиком в соответствии с Федеральным законом (далее - положение о закупке), торгов, иных способов закупки:</w:t>
      </w:r>
    </w:p>
    <w:p w:rsidR="00A07D27" w:rsidRPr="00A07D27" w:rsidRDefault="00A07D27" w:rsidP="00A07D27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r w:rsidRPr="00A07D27">
        <w:rPr>
          <w:sz w:val="26"/>
          <w:szCs w:val="26"/>
        </w:rPr>
        <w:t>а) участниками которых являются любые лица, указанные в части 5 статьи 3 Федерального закона, в том числе субъекты малого и среднего предпринимательства;</w:t>
      </w:r>
    </w:p>
    <w:p w:rsidR="00A07D27" w:rsidRPr="00A07D27" w:rsidRDefault="00A07D27" w:rsidP="00A07D27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r w:rsidRPr="00A07D27">
        <w:rPr>
          <w:sz w:val="26"/>
          <w:szCs w:val="26"/>
        </w:rPr>
        <w:t>б) участниками которых являются только субъекты малого и среднего предпринимательства;</w:t>
      </w:r>
    </w:p>
    <w:p w:rsidR="00A07D27" w:rsidRDefault="00A07D27" w:rsidP="00A07D27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r w:rsidRPr="00A07D27">
        <w:rPr>
          <w:sz w:val="26"/>
          <w:szCs w:val="26"/>
        </w:rPr>
        <w:t>в) в отношении участников</w:t>
      </w:r>
      <w:r>
        <w:rPr>
          <w:sz w:val="26"/>
          <w:szCs w:val="26"/>
        </w:rPr>
        <w:t>,</w:t>
      </w:r>
      <w:r w:rsidRPr="00A07D27">
        <w:rPr>
          <w:sz w:val="26"/>
          <w:szCs w:val="26"/>
        </w:rPr>
        <w:t xml:space="preserve">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предпринимательства.</w:t>
      </w:r>
    </w:p>
    <w:p w:rsidR="00A07D27" w:rsidRDefault="00537E25" w:rsidP="00C42E51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п. 1.1 части 1 Раздела </w:t>
      </w:r>
      <w:r>
        <w:rPr>
          <w:sz w:val="26"/>
          <w:szCs w:val="26"/>
          <w:lang w:val="en-US"/>
        </w:rPr>
        <w:t>IX</w:t>
      </w:r>
      <w:r>
        <w:rPr>
          <w:sz w:val="26"/>
          <w:szCs w:val="26"/>
        </w:rPr>
        <w:t xml:space="preserve"> </w:t>
      </w:r>
      <w:r w:rsidR="001F4110">
        <w:rPr>
          <w:sz w:val="26"/>
          <w:szCs w:val="26"/>
        </w:rPr>
        <w:t xml:space="preserve">Положения о закупке, </w:t>
      </w:r>
      <w:r w:rsidRPr="00537E25">
        <w:rPr>
          <w:sz w:val="26"/>
          <w:szCs w:val="26"/>
        </w:rPr>
        <w:t>Заказчик осуществляет закупки у СМСП в соответствии с настоящим Положением с учетом</w:t>
      </w:r>
      <w:r>
        <w:rPr>
          <w:sz w:val="26"/>
          <w:szCs w:val="26"/>
        </w:rPr>
        <w:t xml:space="preserve"> </w:t>
      </w:r>
      <w:r w:rsidRPr="00537E25">
        <w:rPr>
          <w:sz w:val="26"/>
          <w:szCs w:val="26"/>
        </w:rPr>
        <w:t>требований постановления Правительства № 1352</w:t>
      </w:r>
      <w:r>
        <w:rPr>
          <w:sz w:val="26"/>
          <w:szCs w:val="26"/>
        </w:rPr>
        <w:t>.</w:t>
      </w:r>
    </w:p>
    <w:p w:rsidR="00537E25" w:rsidRPr="00537E25" w:rsidRDefault="00537E25" w:rsidP="00C42E51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п. 2.1 ч. 2 </w:t>
      </w:r>
      <w:r w:rsidRPr="00537E25">
        <w:rPr>
          <w:sz w:val="26"/>
          <w:szCs w:val="26"/>
        </w:rPr>
        <w:t>Раздела IX</w:t>
      </w:r>
      <w:r>
        <w:rPr>
          <w:sz w:val="26"/>
          <w:szCs w:val="26"/>
        </w:rPr>
        <w:t xml:space="preserve"> </w:t>
      </w:r>
      <w:r w:rsidR="001F4110">
        <w:rPr>
          <w:sz w:val="26"/>
          <w:szCs w:val="26"/>
        </w:rPr>
        <w:t xml:space="preserve">Положения о закупке, </w:t>
      </w:r>
      <w:r>
        <w:rPr>
          <w:sz w:val="26"/>
          <w:szCs w:val="26"/>
        </w:rPr>
        <w:t>п</w:t>
      </w:r>
      <w:r w:rsidRPr="00537E25">
        <w:rPr>
          <w:sz w:val="26"/>
          <w:szCs w:val="26"/>
        </w:rPr>
        <w:t>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предпринимательства. Информацию и документы, которые свидетельствуют о данном статусе, представлять не требуется.</w:t>
      </w:r>
    </w:p>
    <w:p w:rsidR="00A07D27" w:rsidRDefault="006B7983" w:rsidP="006B7983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подпунктом ж) пункта </w:t>
      </w:r>
      <w:r w:rsidR="00537E25" w:rsidRPr="00537E25">
        <w:rPr>
          <w:sz w:val="26"/>
          <w:szCs w:val="26"/>
        </w:rPr>
        <w:t>3.3</w:t>
      </w:r>
      <w:r>
        <w:rPr>
          <w:sz w:val="26"/>
          <w:szCs w:val="26"/>
        </w:rPr>
        <w:t xml:space="preserve"> раздела 3 части 1 Д</w:t>
      </w:r>
      <w:r w:rsidRPr="006B7983">
        <w:rPr>
          <w:sz w:val="26"/>
          <w:szCs w:val="26"/>
        </w:rPr>
        <w:t>окументаци</w:t>
      </w:r>
      <w:r>
        <w:rPr>
          <w:sz w:val="26"/>
          <w:szCs w:val="26"/>
        </w:rPr>
        <w:t>и</w:t>
      </w:r>
      <w:r w:rsidRPr="006B7983">
        <w:rPr>
          <w:sz w:val="26"/>
          <w:szCs w:val="26"/>
        </w:rPr>
        <w:t xml:space="preserve"> на проведение открытого аукциона</w:t>
      </w:r>
      <w:r>
        <w:rPr>
          <w:sz w:val="26"/>
          <w:szCs w:val="26"/>
        </w:rPr>
        <w:t xml:space="preserve"> </w:t>
      </w:r>
      <w:r w:rsidRPr="006B7983">
        <w:rPr>
          <w:sz w:val="26"/>
          <w:szCs w:val="26"/>
        </w:rPr>
        <w:t xml:space="preserve">в электронной форме, участниками которого могут являться только </w:t>
      </w:r>
      <w:proofErr w:type="spellStart"/>
      <w:r w:rsidRPr="006B7983">
        <w:rPr>
          <w:sz w:val="26"/>
          <w:szCs w:val="26"/>
        </w:rPr>
        <w:t>субьекты</w:t>
      </w:r>
      <w:proofErr w:type="spellEnd"/>
      <w:r w:rsidRPr="006B7983">
        <w:rPr>
          <w:sz w:val="26"/>
          <w:szCs w:val="26"/>
        </w:rPr>
        <w:t xml:space="preserve"> малого и среднего предпринимательства</w:t>
      </w:r>
      <w:r>
        <w:rPr>
          <w:sz w:val="26"/>
          <w:szCs w:val="26"/>
        </w:rPr>
        <w:t xml:space="preserve"> н</w:t>
      </w:r>
      <w:r w:rsidRPr="006B7983">
        <w:rPr>
          <w:sz w:val="26"/>
          <w:szCs w:val="26"/>
        </w:rPr>
        <w:t xml:space="preserve">а поставку люков смотровых колодцев для нужд </w:t>
      </w:r>
      <w:proofErr w:type="spellStart"/>
      <w:r w:rsidRPr="006B7983">
        <w:rPr>
          <w:sz w:val="26"/>
          <w:szCs w:val="26"/>
        </w:rPr>
        <w:t>Нарьян-Марского</w:t>
      </w:r>
      <w:proofErr w:type="spellEnd"/>
      <w:r w:rsidRPr="006B7983">
        <w:rPr>
          <w:sz w:val="26"/>
          <w:szCs w:val="26"/>
        </w:rPr>
        <w:t xml:space="preserve"> МУ ПОК и ТС</w:t>
      </w:r>
      <w:r>
        <w:rPr>
          <w:sz w:val="26"/>
          <w:szCs w:val="26"/>
        </w:rPr>
        <w:t>,</w:t>
      </w:r>
      <w:r w:rsidR="00537E25" w:rsidRPr="00537E25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537E25" w:rsidRPr="00537E25">
        <w:rPr>
          <w:sz w:val="26"/>
          <w:szCs w:val="26"/>
        </w:rPr>
        <w:t xml:space="preserve"> участникам открытого аукциона предъявляются следующие обязательные требования:</w:t>
      </w:r>
      <w:r>
        <w:rPr>
          <w:sz w:val="26"/>
          <w:szCs w:val="26"/>
        </w:rPr>
        <w:t xml:space="preserve"> в том, числе </w:t>
      </w:r>
      <w:r w:rsidRPr="006B7983">
        <w:t xml:space="preserve"> </w:t>
      </w:r>
      <w:r w:rsidRPr="006B7983">
        <w:rPr>
          <w:sz w:val="26"/>
          <w:szCs w:val="26"/>
        </w:rPr>
        <w:t xml:space="preserve">принадлежность участника закупки к субъектам малого и среднего предпринимательства. – документы (их копии), подтверждающие соответствие участника аукциона требованиям законодательства РФ и аукционной документации к лицам, которые осуществляют поставки товаров, выполнение работ, оказание </w:t>
      </w:r>
      <w:r>
        <w:rPr>
          <w:sz w:val="26"/>
          <w:szCs w:val="26"/>
        </w:rPr>
        <w:t>услуг.</w:t>
      </w:r>
    </w:p>
    <w:p w:rsidR="00A07D27" w:rsidRDefault="006B7983" w:rsidP="00C42E51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Согласно пункту 24 И</w:t>
      </w:r>
      <w:r w:rsidRPr="006B7983">
        <w:rPr>
          <w:sz w:val="26"/>
          <w:szCs w:val="26"/>
        </w:rPr>
        <w:t>нформационн</w:t>
      </w:r>
      <w:r>
        <w:rPr>
          <w:sz w:val="26"/>
          <w:szCs w:val="26"/>
        </w:rPr>
        <w:t>ой</w:t>
      </w:r>
      <w:r w:rsidRPr="006B7983">
        <w:rPr>
          <w:sz w:val="26"/>
          <w:szCs w:val="26"/>
        </w:rPr>
        <w:t xml:space="preserve"> карт</w:t>
      </w:r>
      <w:r>
        <w:rPr>
          <w:sz w:val="26"/>
          <w:szCs w:val="26"/>
        </w:rPr>
        <w:t xml:space="preserve">ы </w:t>
      </w:r>
      <w:r w:rsidRPr="006B7983">
        <w:rPr>
          <w:sz w:val="26"/>
          <w:szCs w:val="26"/>
        </w:rPr>
        <w:t>открытого аукциона в электронной форме</w:t>
      </w:r>
      <w:r>
        <w:rPr>
          <w:sz w:val="26"/>
          <w:szCs w:val="26"/>
        </w:rPr>
        <w:t xml:space="preserve">, </w:t>
      </w:r>
      <w:r w:rsidRPr="006B7983">
        <w:rPr>
          <w:sz w:val="26"/>
          <w:szCs w:val="26"/>
        </w:rPr>
        <w:t>преимущества субъектам малого и среднего предпринимательства (СМСП) – установлено.</w:t>
      </w:r>
    </w:p>
    <w:p w:rsidR="00A07D27" w:rsidRDefault="006B7983" w:rsidP="00C42E51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r w:rsidRPr="006B7983">
        <w:rPr>
          <w:sz w:val="26"/>
          <w:szCs w:val="26"/>
        </w:rPr>
        <w:t>В соответствии с подпунктом ж) пункта 2</w:t>
      </w:r>
      <w:r>
        <w:rPr>
          <w:sz w:val="26"/>
          <w:szCs w:val="26"/>
        </w:rPr>
        <w:t>5</w:t>
      </w:r>
      <w:r w:rsidRPr="006B7983">
        <w:rPr>
          <w:sz w:val="26"/>
          <w:szCs w:val="26"/>
        </w:rPr>
        <w:t xml:space="preserve"> Информационной карты открытого аукциона в электронной форме,</w:t>
      </w:r>
      <w:r>
        <w:rPr>
          <w:sz w:val="26"/>
          <w:szCs w:val="26"/>
        </w:rPr>
        <w:t xml:space="preserve"> к</w:t>
      </w:r>
      <w:r w:rsidRPr="006B7983">
        <w:rPr>
          <w:sz w:val="26"/>
          <w:szCs w:val="26"/>
        </w:rPr>
        <w:t xml:space="preserve"> участникам открытого аукциона предъявляются обязательные требования:</w:t>
      </w:r>
      <w:r w:rsidRPr="006B7983">
        <w:t xml:space="preserve"> </w:t>
      </w:r>
      <w:r w:rsidRPr="006B7983">
        <w:rPr>
          <w:sz w:val="26"/>
          <w:szCs w:val="26"/>
        </w:rPr>
        <w:t>в том, числе</w:t>
      </w:r>
      <w:r>
        <w:t xml:space="preserve"> </w:t>
      </w:r>
      <w:r w:rsidRPr="006B7983">
        <w:rPr>
          <w:sz w:val="26"/>
          <w:szCs w:val="26"/>
        </w:rPr>
        <w:t>принадлежность участника закупки к субъектам малого и среднего предпринимательства. – документы (их копии), подтверждающие соответствие участника аукциона требованиям законодательства РФ и аукционной документации к лицам, которые осуществляют поставки товаров, выполнение работ, оказание услуг</w:t>
      </w:r>
      <w:r>
        <w:rPr>
          <w:sz w:val="26"/>
          <w:szCs w:val="26"/>
        </w:rPr>
        <w:t>.</w:t>
      </w:r>
    </w:p>
    <w:p w:rsidR="00C6301E" w:rsidRDefault="00C6301E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r w:rsidRPr="00974659">
        <w:rPr>
          <w:sz w:val="26"/>
          <w:szCs w:val="26"/>
        </w:rPr>
        <w:t>В соответствии с частью 10 статьи 3.2 Закона о закупках, заявки на участие в конкурентной закупке представляются согласно требованиям к содержанию, оформлению и составу заявки на участие в закупке, указанным в документации о закупке в соответствии с настоящим Федеральным законом и положением о закупке заказчика.</w:t>
      </w:r>
    </w:p>
    <w:p w:rsidR="00725F84" w:rsidRPr="00725F84" w:rsidRDefault="001F4110" w:rsidP="001F4110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r w:rsidRPr="001F4110">
        <w:rPr>
          <w:sz w:val="26"/>
          <w:szCs w:val="26"/>
        </w:rPr>
        <w:lastRenderedPageBreak/>
        <w:t xml:space="preserve">Согласно п. </w:t>
      </w:r>
      <w:r>
        <w:rPr>
          <w:sz w:val="26"/>
          <w:szCs w:val="26"/>
        </w:rPr>
        <w:t>8</w:t>
      </w:r>
      <w:r w:rsidRPr="001F4110">
        <w:rPr>
          <w:sz w:val="26"/>
          <w:szCs w:val="26"/>
        </w:rPr>
        <w:t>.1</w:t>
      </w:r>
      <w:r>
        <w:rPr>
          <w:sz w:val="26"/>
          <w:szCs w:val="26"/>
        </w:rPr>
        <w:t>, 8.2</w:t>
      </w:r>
      <w:r w:rsidRPr="001F4110">
        <w:rPr>
          <w:sz w:val="26"/>
          <w:szCs w:val="26"/>
        </w:rPr>
        <w:t xml:space="preserve"> ч. </w:t>
      </w:r>
      <w:r>
        <w:rPr>
          <w:sz w:val="26"/>
          <w:szCs w:val="26"/>
        </w:rPr>
        <w:t>8</w:t>
      </w:r>
      <w:r w:rsidRPr="001F4110">
        <w:rPr>
          <w:sz w:val="26"/>
          <w:szCs w:val="26"/>
        </w:rPr>
        <w:t xml:space="preserve"> Раздела I</w:t>
      </w:r>
      <w:r>
        <w:rPr>
          <w:sz w:val="26"/>
          <w:szCs w:val="26"/>
          <w:lang w:val="en-US"/>
        </w:rPr>
        <w:t>I</w:t>
      </w:r>
      <w:r w:rsidRPr="001F4110">
        <w:rPr>
          <w:sz w:val="26"/>
          <w:szCs w:val="26"/>
        </w:rPr>
        <w:t xml:space="preserve"> Положения о закупке</w:t>
      </w:r>
      <w:r>
        <w:rPr>
          <w:sz w:val="26"/>
          <w:szCs w:val="26"/>
        </w:rPr>
        <w:t xml:space="preserve">, </w:t>
      </w:r>
      <w:r w:rsidR="00725F84" w:rsidRPr="00725F84">
        <w:rPr>
          <w:sz w:val="26"/>
          <w:szCs w:val="26"/>
        </w:rPr>
        <w:t>Комиссия по закупкам отказывает участнику закупки в допуске к участию в процедуре закупки в следующих случаях:</w:t>
      </w:r>
    </w:p>
    <w:p w:rsidR="00725F84" w:rsidRPr="00725F84" w:rsidRDefault="00725F84" w:rsidP="00725F84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r w:rsidRPr="00725F84">
        <w:rPr>
          <w:sz w:val="26"/>
          <w:szCs w:val="26"/>
        </w:rPr>
        <w:t>1) выявлено несоответствие участника хотя бы одному из требований, перечисленных в пункте 7.1 статьи 7 раздела II настоящего Положения;</w:t>
      </w:r>
    </w:p>
    <w:p w:rsidR="00725F84" w:rsidRPr="00725F84" w:rsidRDefault="00725F84" w:rsidP="00725F84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r w:rsidRPr="00725F84">
        <w:rPr>
          <w:sz w:val="26"/>
          <w:szCs w:val="26"/>
        </w:rPr>
        <w:t>2) участник закупки и (или) его заявка не соответствуют иным требованиям документации о закупке (извещению о проведении запроса котировок) или настоящего Положения;</w:t>
      </w:r>
    </w:p>
    <w:p w:rsidR="00725F84" w:rsidRPr="00725F84" w:rsidRDefault="00725F84" w:rsidP="00725F84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r w:rsidRPr="00725F84">
        <w:rPr>
          <w:sz w:val="26"/>
          <w:szCs w:val="26"/>
        </w:rPr>
        <w:t>3) участник закупки не представил документы, необходимые для участия в процедуре закупки;</w:t>
      </w:r>
    </w:p>
    <w:p w:rsidR="00725F84" w:rsidRPr="00725F84" w:rsidRDefault="00725F84" w:rsidP="00725F84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r w:rsidRPr="00725F84">
        <w:rPr>
          <w:sz w:val="26"/>
          <w:szCs w:val="26"/>
        </w:rPr>
        <w:t>4) в представленных документах или в заявке указаны недостоверные сведения об участнике закупки и (или) о товарах, работах, услугах;</w:t>
      </w:r>
    </w:p>
    <w:p w:rsidR="00725F84" w:rsidRPr="00725F84" w:rsidRDefault="00725F84" w:rsidP="00725F84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r w:rsidRPr="00725F84">
        <w:rPr>
          <w:sz w:val="26"/>
          <w:szCs w:val="26"/>
        </w:rPr>
        <w:t>5) участник закупки не предоставил обеспечение заявки на участие в закупке, если такое обеспечение предусмотрено документацией о закупке.</w:t>
      </w:r>
    </w:p>
    <w:p w:rsidR="00725F84" w:rsidRDefault="00725F84" w:rsidP="00725F84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r w:rsidRPr="00725F84">
        <w:rPr>
          <w:sz w:val="26"/>
          <w:szCs w:val="26"/>
        </w:rPr>
        <w:t>Если выявлен хотя бы один из фактов, указанных в пункте 8.1 статьи 8 раздела II настоящего Положения, комиссия по закупкам обязана отстранить участника от процедуры закупки на любом этапе ее проведения до момента заключения договора.</w:t>
      </w:r>
    </w:p>
    <w:p w:rsidR="00725F84" w:rsidRPr="001F4110" w:rsidRDefault="001F4110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proofErr w:type="gramStart"/>
      <w:r w:rsidRPr="001F4110">
        <w:rPr>
          <w:sz w:val="26"/>
          <w:szCs w:val="26"/>
        </w:rPr>
        <w:t>Пунктами 7.1.2., 7.1.6.  раздела 7 части 1 Документации на проведение открытого аукциона установлено: закупочной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требованиям, установленным документацией об аукционе, в порядке и по основаниям, которые предусмотрены настоящим разделом.</w:t>
      </w:r>
      <w:proofErr w:type="gramEnd"/>
      <w:r w:rsidRPr="001F4110">
        <w:rPr>
          <w:sz w:val="26"/>
          <w:szCs w:val="26"/>
        </w:rPr>
        <w:t xml:space="preserve"> Для принятия указанного решения закупочная комиссия также рассматривает содержащиеся в реестре участников закупки, получивших аккредитацию на электронной площадке, сведения об участнике закупки, подавшем такую заявку на участие в аукционе.</w:t>
      </w:r>
    </w:p>
    <w:p w:rsidR="001F4110" w:rsidRPr="001F4110" w:rsidRDefault="001F4110" w:rsidP="001F4110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r w:rsidRPr="001F4110">
        <w:rPr>
          <w:sz w:val="26"/>
          <w:szCs w:val="26"/>
        </w:rPr>
        <w:t>Заявка на участие в аукционе признается не соответствующей требованиям, установленным документацией на проведение аукциона, в случае:</w:t>
      </w:r>
    </w:p>
    <w:p w:rsidR="001F4110" w:rsidRPr="001F4110" w:rsidRDefault="001F4110" w:rsidP="001F4110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r w:rsidRPr="001F4110">
        <w:rPr>
          <w:sz w:val="26"/>
          <w:szCs w:val="26"/>
        </w:rPr>
        <w:t>1) непредставления документов, определенных пунктом 3.2 настоящей документации, с учетом документов, ранее представленных в составе первых частей заявок на участие в аукционе, отсутствия документов или их несоответствия требованиям документации на проведение аукциона, а также наличия в таких документах недостоверных сведений об участнике закупки;</w:t>
      </w:r>
    </w:p>
    <w:p w:rsidR="001F4110" w:rsidRDefault="001F4110" w:rsidP="001F4110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r w:rsidRPr="001F4110">
        <w:rPr>
          <w:sz w:val="26"/>
          <w:szCs w:val="26"/>
        </w:rPr>
        <w:t>2) несоответствия участника закупки требованиям, установленным в настоящей документации.</w:t>
      </w:r>
    </w:p>
    <w:p w:rsidR="001F4110" w:rsidRPr="00725F84" w:rsidRDefault="000103FE" w:rsidP="000103FE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r w:rsidRPr="000103FE">
        <w:rPr>
          <w:sz w:val="26"/>
          <w:szCs w:val="26"/>
        </w:rPr>
        <w:t>Протокол</w:t>
      </w:r>
      <w:r>
        <w:rPr>
          <w:sz w:val="26"/>
          <w:szCs w:val="26"/>
        </w:rPr>
        <w:t>у</w:t>
      </w:r>
      <w:r w:rsidRPr="000103FE">
        <w:rPr>
          <w:sz w:val="26"/>
          <w:szCs w:val="26"/>
        </w:rPr>
        <w:t xml:space="preserve"> рассмотрени</w:t>
      </w:r>
      <w:r>
        <w:rPr>
          <w:sz w:val="26"/>
          <w:szCs w:val="26"/>
        </w:rPr>
        <w:t xml:space="preserve">я вторых частей заявок аукциона </w:t>
      </w:r>
      <w:r w:rsidRPr="000103FE">
        <w:rPr>
          <w:sz w:val="26"/>
          <w:szCs w:val="26"/>
        </w:rPr>
        <w:t>№ 2282670, участниками которого могут быть только субъекты малого и среднего предпринимательства</w:t>
      </w:r>
      <w:r>
        <w:rPr>
          <w:sz w:val="26"/>
          <w:szCs w:val="26"/>
        </w:rPr>
        <w:t xml:space="preserve"> от </w:t>
      </w:r>
      <w:r w:rsidRPr="000103FE">
        <w:rPr>
          <w:sz w:val="26"/>
          <w:szCs w:val="26"/>
        </w:rPr>
        <w:t>03.02.2022</w:t>
      </w:r>
      <w:r>
        <w:rPr>
          <w:sz w:val="26"/>
          <w:szCs w:val="26"/>
        </w:rPr>
        <w:t xml:space="preserve"> заявка №1 (</w:t>
      </w:r>
      <w:r w:rsidRPr="00725F84">
        <w:rPr>
          <w:sz w:val="26"/>
          <w:szCs w:val="26"/>
          <w:lang w:eastAsia="ru-RU"/>
        </w:rPr>
        <w:t>ООО ТД «РЭМ»</w:t>
      </w:r>
      <w:r>
        <w:rPr>
          <w:sz w:val="26"/>
          <w:szCs w:val="26"/>
        </w:rPr>
        <w:t>) н</w:t>
      </w:r>
      <w:r w:rsidRPr="000103FE">
        <w:rPr>
          <w:sz w:val="26"/>
          <w:szCs w:val="26"/>
        </w:rPr>
        <w:t>е соответствует требованиям</w:t>
      </w:r>
      <w:r>
        <w:rPr>
          <w:sz w:val="26"/>
          <w:szCs w:val="26"/>
        </w:rPr>
        <w:t xml:space="preserve"> Документации, ввиду</w:t>
      </w:r>
      <w:r w:rsidRPr="000103FE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0103FE">
        <w:rPr>
          <w:sz w:val="26"/>
          <w:szCs w:val="26"/>
        </w:rPr>
        <w:t>есоответстви</w:t>
      </w:r>
      <w:r>
        <w:rPr>
          <w:sz w:val="26"/>
          <w:szCs w:val="26"/>
        </w:rPr>
        <w:t>я</w:t>
      </w:r>
      <w:r w:rsidRPr="000103FE">
        <w:rPr>
          <w:sz w:val="26"/>
          <w:szCs w:val="26"/>
        </w:rPr>
        <w:t xml:space="preserve"> участника закупки требованиям, установленным в </w:t>
      </w:r>
      <w:proofErr w:type="spellStart"/>
      <w:r w:rsidRPr="000103FE">
        <w:rPr>
          <w:sz w:val="26"/>
          <w:szCs w:val="26"/>
        </w:rPr>
        <w:t>пп.ж</w:t>
      </w:r>
      <w:proofErr w:type="spellEnd"/>
      <w:r w:rsidRPr="000103FE">
        <w:rPr>
          <w:sz w:val="26"/>
          <w:szCs w:val="26"/>
        </w:rPr>
        <w:t xml:space="preserve"> п.3.3 раздела 3 части 1 документации «требование у участнику, принадлежность к субъектам малого и среднего предпринимательства (СМСП)» -  отсутствие участника в едином реестре субъектов малого и среднего предпринимательства (сайт https://ofd.nalog.ru/). Отклонение участника на основании пп.2 п.7.1.6.раздела 7 части 1 документации.</w:t>
      </w:r>
    </w:p>
    <w:p w:rsidR="00725F84" w:rsidRPr="00725F84" w:rsidRDefault="00725F84" w:rsidP="00725F84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r w:rsidRPr="00725F84">
        <w:rPr>
          <w:sz w:val="26"/>
          <w:szCs w:val="26"/>
        </w:rPr>
        <w:t>Как следует из положений статьи 1 Федерального закона от 24.07.2007 N 209-ФЗ "О развитии малого и среднего предпринимательства в ро</w:t>
      </w:r>
      <w:r>
        <w:rPr>
          <w:sz w:val="26"/>
          <w:szCs w:val="26"/>
        </w:rPr>
        <w:t>ссийской федерации" (далее - За</w:t>
      </w:r>
      <w:r w:rsidRPr="00725F84">
        <w:rPr>
          <w:sz w:val="26"/>
          <w:szCs w:val="26"/>
        </w:rPr>
        <w:t>кон о развитии предпринимательства) указанный закон в частности определяет понятия субъектов малого и среднего предпринимательства.</w:t>
      </w:r>
    </w:p>
    <w:p w:rsidR="00725F84" w:rsidRPr="00725F84" w:rsidRDefault="00725F84" w:rsidP="00725F84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r w:rsidRPr="00725F84">
        <w:rPr>
          <w:sz w:val="26"/>
          <w:szCs w:val="26"/>
        </w:rPr>
        <w:t>В соответствии с п. 1 ст. 3 Закона о развитии пре</w:t>
      </w:r>
      <w:r>
        <w:rPr>
          <w:sz w:val="26"/>
          <w:szCs w:val="26"/>
        </w:rPr>
        <w:t xml:space="preserve">дпринимательства, субъекты </w:t>
      </w:r>
      <w:r>
        <w:rPr>
          <w:sz w:val="26"/>
          <w:szCs w:val="26"/>
        </w:rPr>
        <w:lastRenderedPageBreak/>
        <w:t>мало</w:t>
      </w:r>
      <w:r w:rsidRPr="00725F84">
        <w:rPr>
          <w:sz w:val="26"/>
          <w:szCs w:val="26"/>
        </w:rPr>
        <w:t xml:space="preserve">го и среднего предпринимательства - хозяйствующие </w:t>
      </w:r>
      <w:r>
        <w:rPr>
          <w:sz w:val="26"/>
          <w:szCs w:val="26"/>
        </w:rPr>
        <w:t>субъекты (юридические лица и ин</w:t>
      </w:r>
      <w:r w:rsidRPr="00725F84">
        <w:rPr>
          <w:sz w:val="26"/>
          <w:szCs w:val="26"/>
        </w:rPr>
        <w:t>дивидуальные предприниматели), отнесенные в соотв</w:t>
      </w:r>
      <w:r>
        <w:rPr>
          <w:sz w:val="26"/>
          <w:szCs w:val="26"/>
        </w:rPr>
        <w:t>етствии с условиями, установлен</w:t>
      </w:r>
      <w:r w:rsidRPr="00725F84">
        <w:rPr>
          <w:sz w:val="26"/>
          <w:szCs w:val="26"/>
        </w:rPr>
        <w:t xml:space="preserve">ными Законом о развитии предпринимательства, к малым предприятиям, в том числе к </w:t>
      </w:r>
      <w:proofErr w:type="spellStart"/>
      <w:r w:rsidRPr="00725F84">
        <w:rPr>
          <w:sz w:val="26"/>
          <w:szCs w:val="26"/>
        </w:rPr>
        <w:t>микропредприятиям</w:t>
      </w:r>
      <w:proofErr w:type="spellEnd"/>
      <w:r w:rsidRPr="00725F84">
        <w:rPr>
          <w:sz w:val="26"/>
          <w:szCs w:val="26"/>
        </w:rPr>
        <w:t>, и средним предприятиям, сведения о которых внесены в единый реестр субъектов малого и среднего предпринимательства.</w:t>
      </w:r>
    </w:p>
    <w:p w:rsidR="00725F84" w:rsidRPr="00725F84" w:rsidRDefault="00725F84" w:rsidP="00725F84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r w:rsidRPr="00725F84">
        <w:rPr>
          <w:sz w:val="26"/>
          <w:szCs w:val="26"/>
        </w:rPr>
        <w:t xml:space="preserve">На основании ч. 1 ст. 4.1 Закона о развитии малого и среднего предпринимательства сведения о юридических лицах и об индивидуальных предпринимателях, отвечающих условиям отнесения к субъектам малого и среднего </w:t>
      </w:r>
      <w:r>
        <w:rPr>
          <w:sz w:val="26"/>
          <w:szCs w:val="26"/>
        </w:rPr>
        <w:t>предпринимательства, установлен</w:t>
      </w:r>
      <w:r w:rsidRPr="00725F84">
        <w:rPr>
          <w:sz w:val="26"/>
          <w:szCs w:val="26"/>
        </w:rPr>
        <w:t>ным статьей 4 указанного Федерального закона, вносятся в единый реестр субъектов малого и среднего предпринимательства в соответствии с указанной статьей.</w:t>
      </w:r>
    </w:p>
    <w:p w:rsidR="00725F84" w:rsidRPr="00725F84" w:rsidRDefault="00725F84" w:rsidP="00725F84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r w:rsidRPr="00725F84">
        <w:rPr>
          <w:sz w:val="26"/>
          <w:szCs w:val="26"/>
        </w:rPr>
        <w:t>В соответствии с ч. 4 ст. 4.1 Закона о развитии ма</w:t>
      </w:r>
      <w:r>
        <w:rPr>
          <w:sz w:val="26"/>
          <w:szCs w:val="26"/>
        </w:rPr>
        <w:t>лого и среднего предприниматель</w:t>
      </w:r>
      <w:r w:rsidRPr="00725F84">
        <w:rPr>
          <w:sz w:val="26"/>
          <w:szCs w:val="26"/>
        </w:rPr>
        <w:t>ства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сведений, содержащихся в едином государственном реестре юридических лиц, едином государственном реестре индивидуальных предприн</w:t>
      </w:r>
      <w:r>
        <w:rPr>
          <w:sz w:val="26"/>
          <w:szCs w:val="26"/>
        </w:rPr>
        <w:t>имателей, представленных в соот</w:t>
      </w:r>
      <w:r w:rsidRPr="00725F84">
        <w:rPr>
          <w:sz w:val="26"/>
          <w:szCs w:val="26"/>
        </w:rPr>
        <w:t>ветствии с законодательством Российской Федерации о налогах и сборах сведений о среднесписочной численности работников за предше</w:t>
      </w:r>
      <w:r>
        <w:rPr>
          <w:sz w:val="26"/>
          <w:szCs w:val="26"/>
        </w:rPr>
        <w:t>ствующий календарный год, сведе</w:t>
      </w:r>
      <w:r w:rsidRPr="00725F84">
        <w:rPr>
          <w:sz w:val="26"/>
          <w:szCs w:val="26"/>
        </w:rPr>
        <w:t>ний о доходе, полученном от осуществления предпринимательской деятельности за предшествующий календарный год, сведений, содержащихся в документах, связанных с применением специальных налоговых режимов в предшествующем календарном году, а также сведений, представленных в уполномоченный орган в соответствии с частями 5 и 6 ст. 4.1 Закона о развитии малого и среднего предпринимательства.</w:t>
      </w:r>
    </w:p>
    <w:p w:rsidR="00725F84" w:rsidRPr="00725F84" w:rsidRDefault="00725F84" w:rsidP="00725F84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r w:rsidRPr="00725F84">
        <w:rPr>
          <w:sz w:val="26"/>
          <w:szCs w:val="26"/>
        </w:rPr>
        <w:t>Так, в соответствии с п. 1 ч. 5 ст. 4.1 Закона о раз</w:t>
      </w:r>
      <w:r>
        <w:rPr>
          <w:sz w:val="26"/>
          <w:szCs w:val="26"/>
        </w:rPr>
        <w:t>витии предпринимательства сведе</w:t>
      </w:r>
      <w:r w:rsidRPr="00725F84">
        <w:rPr>
          <w:sz w:val="26"/>
          <w:szCs w:val="26"/>
        </w:rPr>
        <w:t>ния о юридических лицах и об индивидуальных пред</w:t>
      </w:r>
      <w:r>
        <w:rPr>
          <w:sz w:val="26"/>
          <w:szCs w:val="26"/>
        </w:rPr>
        <w:t>принимателях, отвечающих услови</w:t>
      </w:r>
      <w:r w:rsidRPr="00725F84">
        <w:rPr>
          <w:sz w:val="26"/>
          <w:szCs w:val="26"/>
        </w:rPr>
        <w:t>ям отнесения к субъектам малого и среднего предпринимательства, установленным ст. 4 названного закона (за исключением сведений о вновь созданных юридических лицах и вновь зарегистрированных индивидуальных предпринимателях, отвечающих условиям отнесения к субъектам малого и среднего предпринимательства, установленным ч. 3 ст. 4 упомянутого закона), вносятся в единый реестр субъек</w:t>
      </w:r>
      <w:r>
        <w:rPr>
          <w:sz w:val="26"/>
          <w:szCs w:val="26"/>
        </w:rPr>
        <w:t>тов малого и среднего предприни</w:t>
      </w:r>
      <w:r w:rsidRPr="00725F84">
        <w:rPr>
          <w:sz w:val="26"/>
          <w:szCs w:val="26"/>
        </w:rPr>
        <w:t>мательства ежегодно 10 августа текущего календарного года на основе указанных в ч. 4 указанной статьи сведений, имеющихся у уполномоченного органа по состоянию на 1 июля текущего календарного года.</w:t>
      </w:r>
    </w:p>
    <w:p w:rsidR="00725F84" w:rsidRPr="00725F84" w:rsidRDefault="00725F84" w:rsidP="00725F84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r w:rsidRPr="00725F84">
        <w:rPr>
          <w:sz w:val="26"/>
          <w:szCs w:val="26"/>
        </w:rPr>
        <w:t xml:space="preserve">В силу ч. 4 ст. 4 Закона о развитии предпринимательства, категория субъекта малого или среднего предпринимательства изменяется в случае, если предельные значения выше или ниже предельных значений, указанных в п. 2 и 3 ч. 1.1 ст. 4 </w:t>
      </w:r>
      <w:r>
        <w:rPr>
          <w:sz w:val="26"/>
          <w:szCs w:val="26"/>
        </w:rPr>
        <w:t>Закона о развитии пред</w:t>
      </w:r>
      <w:r w:rsidRPr="00725F84">
        <w:rPr>
          <w:sz w:val="26"/>
          <w:szCs w:val="26"/>
        </w:rPr>
        <w:t>принимательства, в течение трех календарных лет, сле</w:t>
      </w:r>
      <w:r>
        <w:rPr>
          <w:sz w:val="26"/>
          <w:szCs w:val="26"/>
        </w:rPr>
        <w:t>дующих один за другим, при усло</w:t>
      </w:r>
      <w:r w:rsidRPr="00725F84">
        <w:rPr>
          <w:sz w:val="26"/>
          <w:szCs w:val="26"/>
        </w:rPr>
        <w:t>вии, что иное не установлено ст. 4 Закона о развитии предпринимательства.</w:t>
      </w:r>
    </w:p>
    <w:p w:rsidR="00725F84" w:rsidRPr="00725F84" w:rsidRDefault="00725F84" w:rsidP="00725F84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r w:rsidRPr="00725F84">
        <w:rPr>
          <w:sz w:val="26"/>
          <w:szCs w:val="26"/>
        </w:rPr>
        <w:t xml:space="preserve">Таким образом, основной признак субъекта малого предпринимательства заключается не в формальном декларировании таким субъектом своего соответствия нормам Закона о развитии предпринимательства, а в фактическом таком соответствии. </w:t>
      </w:r>
    </w:p>
    <w:p w:rsidR="00C6301E" w:rsidRDefault="000103FE" w:rsidP="000103FE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r w:rsidRPr="000103FE">
        <w:rPr>
          <w:sz w:val="26"/>
          <w:szCs w:val="26"/>
        </w:rPr>
        <w:t>Комиссией</w:t>
      </w:r>
      <w:r>
        <w:rPr>
          <w:sz w:val="26"/>
          <w:szCs w:val="26"/>
        </w:rPr>
        <w:t xml:space="preserve"> Ненецкого УФАС России</w:t>
      </w:r>
      <w:r w:rsidRPr="000103FE">
        <w:rPr>
          <w:sz w:val="26"/>
          <w:szCs w:val="26"/>
        </w:rPr>
        <w:t xml:space="preserve"> установлено, что в состав заявки участником ООО ТД «РЭМ» представлена декларация о принадлежности участника к </w:t>
      </w:r>
      <w:r w:rsidRPr="000103FE">
        <w:rPr>
          <w:sz w:val="26"/>
          <w:szCs w:val="26"/>
        </w:rPr>
        <w:lastRenderedPageBreak/>
        <w:t>субъектам малого предпринимательства в виде информационного письма.</w:t>
      </w:r>
    </w:p>
    <w:p w:rsidR="00725F84" w:rsidRPr="000103FE" w:rsidRDefault="00725F84" w:rsidP="00725F84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r w:rsidRPr="000103FE">
        <w:rPr>
          <w:sz w:val="26"/>
          <w:szCs w:val="26"/>
        </w:rPr>
        <w:t xml:space="preserve">В свою очередь Комиссия Управления не обладает полномочиями на определение того обстоятельства, относятся ли хозяйствующие субъекты к субъектам малого и среднего предпринимательства, в том числе </w:t>
      </w:r>
      <w:r w:rsidR="000103FE" w:rsidRPr="000103FE">
        <w:rPr>
          <w:sz w:val="26"/>
          <w:szCs w:val="26"/>
        </w:rPr>
        <w:t>ООО ТД «РЭМ»</w:t>
      </w:r>
      <w:r w:rsidRPr="000103FE">
        <w:rPr>
          <w:sz w:val="26"/>
          <w:szCs w:val="26"/>
        </w:rPr>
        <w:t xml:space="preserve">, в связи с чем руководствуется формальными требованиями Закона о </w:t>
      </w:r>
      <w:r w:rsidR="007C0139">
        <w:rPr>
          <w:sz w:val="26"/>
          <w:szCs w:val="26"/>
        </w:rPr>
        <w:t>закупках</w:t>
      </w:r>
      <w:r w:rsidRPr="000103FE">
        <w:rPr>
          <w:sz w:val="26"/>
          <w:szCs w:val="26"/>
        </w:rPr>
        <w:t>, Закона о развитии предпринимательства и данными, размещенными на официальном сайте Федеральной налоговой службы Российской Федерации. При этом Комиссия Управления также отмечает, что правовые основания для игнорирования требования п. 1 ст. 3 Закона о развитии предпринимательства или отнесения его к несущественным</w:t>
      </w:r>
      <w:r w:rsidR="000103FE">
        <w:rPr>
          <w:sz w:val="26"/>
          <w:szCs w:val="26"/>
        </w:rPr>
        <w:t xml:space="preserve"> при определении факта принад</w:t>
      </w:r>
      <w:r w:rsidRPr="000103FE">
        <w:rPr>
          <w:sz w:val="26"/>
          <w:szCs w:val="26"/>
        </w:rPr>
        <w:t>лежности хозяйствующих субъектов к категории мал</w:t>
      </w:r>
      <w:r w:rsidR="000103FE">
        <w:rPr>
          <w:sz w:val="26"/>
          <w:szCs w:val="26"/>
        </w:rPr>
        <w:t>ого предпринимательства у Комис</w:t>
      </w:r>
      <w:r w:rsidRPr="000103FE">
        <w:rPr>
          <w:sz w:val="26"/>
          <w:szCs w:val="26"/>
        </w:rPr>
        <w:t>сии Управления отсутствуют.</w:t>
      </w:r>
    </w:p>
    <w:p w:rsidR="00C6301E" w:rsidRDefault="00725F84" w:rsidP="000103FE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r w:rsidRPr="000103FE">
        <w:rPr>
          <w:sz w:val="26"/>
          <w:szCs w:val="26"/>
        </w:rPr>
        <w:t>Кроме того, факт отсутствия Общества в реест</w:t>
      </w:r>
      <w:r w:rsidR="000103FE">
        <w:rPr>
          <w:sz w:val="26"/>
          <w:szCs w:val="26"/>
        </w:rPr>
        <w:t>ре субъектов малого предпринима</w:t>
      </w:r>
      <w:r w:rsidRPr="000103FE">
        <w:rPr>
          <w:sz w:val="26"/>
          <w:szCs w:val="26"/>
        </w:rPr>
        <w:t>тельства также был проверен Комиссией Управления.</w:t>
      </w:r>
    </w:p>
    <w:p w:rsidR="00546A1F" w:rsidRPr="00546A1F" w:rsidRDefault="00D7531F" w:rsidP="00546A1F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материалы дела </w:t>
      </w:r>
      <w:r w:rsidRPr="00D7531F">
        <w:rPr>
          <w:sz w:val="26"/>
          <w:szCs w:val="26"/>
        </w:rPr>
        <w:t>ООО ТД «РЭМ»</w:t>
      </w:r>
      <w:r>
        <w:rPr>
          <w:sz w:val="26"/>
          <w:szCs w:val="26"/>
        </w:rPr>
        <w:t xml:space="preserve"> представлена декларация о соответствии </w:t>
      </w:r>
      <w:r w:rsidRPr="00D7531F">
        <w:rPr>
          <w:sz w:val="26"/>
          <w:szCs w:val="26"/>
        </w:rPr>
        <w:t>критериям отнесения к субъектам малого и среднего предпринимательства</w:t>
      </w:r>
      <w:r>
        <w:rPr>
          <w:sz w:val="26"/>
          <w:szCs w:val="26"/>
        </w:rPr>
        <w:t xml:space="preserve">, которая направлена Обществом в адрес </w:t>
      </w:r>
      <w:r w:rsidRPr="00D7531F">
        <w:rPr>
          <w:sz w:val="26"/>
          <w:szCs w:val="26"/>
        </w:rPr>
        <w:t>И</w:t>
      </w:r>
      <w:r w:rsidR="007C0139">
        <w:rPr>
          <w:sz w:val="26"/>
          <w:szCs w:val="26"/>
        </w:rPr>
        <w:t xml:space="preserve">ФНС </w:t>
      </w:r>
      <w:r>
        <w:rPr>
          <w:sz w:val="26"/>
          <w:szCs w:val="26"/>
        </w:rPr>
        <w:t xml:space="preserve">России №17 </w:t>
      </w:r>
      <w:r w:rsidRPr="00D7531F">
        <w:rPr>
          <w:sz w:val="26"/>
          <w:szCs w:val="26"/>
        </w:rPr>
        <w:t>по г. Челябинску и получена Инспекцией 10.02.2022</w:t>
      </w:r>
      <w:r w:rsidR="00546A1F" w:rsidRPr="00546A1F">
        <w:rPr>
          <w:sz w:val="26"/>
          <w:szCs w:val="26"/>
        </w:rPr>
        <w:t>,</w:t>
      </w:r>
      <w:r w:rsidR="003868D6" w:rsidRPr="00546A1F">
        <w:rPr>
          <w:sz w:val="26"/>
          <w:szCs w:val="26"/>
        </w:rPr>
        <w:t xml:space="preserve"> </w:t>
      </w:r>
      <w:r w:rsidR="00546A1F" w:rsidRPr="00546A1F">
        <w:rPr>
          <w:sz w:val="26"/>
          <w:szCs w:val="26"/>
        </w:rPr>
        <w:t xml:space="preserve">таким образом </w:t>
      </w:r>
      <w:r w:rsidR="0050120B" w:rsidRPr="00546A1F">
        <w:rPr>
          <w:sz w:val="26"/>
          <w:szCs w:val="26"/>
        </w:rPr>
        <w:t xml:space="preserve">позже </w:t>
      </w:r>
      <w:r w:rsidR="00546A1F" w:rsidRPr="00546A1F">
        <w:rPr>
          <w:sz w:val="26"/>
          <w:szCs w:val="26"/>
        </w:rPr>
        <w:t>Протокола подведения итогов аукциона</w:t>
      </w:r>
      <w:r w:rsidR="00546A1F">
        <w:rPr>
          <w:sz w:val="26"/>
          <w:szCs w:val="26"/>
        </w:rPr>
        <w:t>, который размещен 03.02.2022 г.</w:t>
      </w:r>
    </w:p>
    <w:p w:rsidR="0050120B" w:rsidRPr="0050120B" w:rsidRDefault="00546A1F" w:rsidP="00546A1F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r w:rsidRPr="00546A1F">
        <w:rPr>
          <w:sz w:val="26"/>
          <w:szCs w:val="26"/>
        </w:rPr>
        <w:t>№ 2282670, участниками которого могут быть только субъекты малого и среднего предпринимательства</w:t>
      </w:r>
    </w:p>
    <w:p w:rsidR="00D7531F" w:rsidRPr="00D7531F" w:rsidRDefault="00D7531F" w:rsidP="00D7531F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r w:rsidRPr="00D7531F">
        <w:rPr>
          <w:sz w:val="26"/>
          <w:szCs w:val="26"/>
        </w:rPr>
        <w:t>Таким образом, Комиссия Управления приходит к выводу, что решение аукционной комиссии Заказчика в части признания заявки ООО ТД «РЭМ» несоответствующей треб</w:t>
      </w:r>
      <w:r w:rsidR="007C0139">
        <w:rPr>
          <w:sz w:val="26"/>
          <w:szCs w:val="26"/>
        </w:rPr>
        <w:t>ованиям аукционной документации, Положению о закупке и</w:t>
      </w:r>
      <w:r w:rsidRPr="00D7531F">
        <w:rPr>
          <w:sz w:val="26"/>
          <w:szCs w:val="26"/>
        </w:rPr>
        <w:t xml:space="preserve"> положениям Закона о </w:t>
      </w:r>
      <w:r w:rsidR="007C0139">
        <w:rPr>
          <w:sz w:val="26"/>
          <w:szCs w:val="26"/>
        </w:rPr>
        <w:t>закупках</w:t>
      </w:r>
      <w:r w:rsidRPr="00D7531F">
        <w:rPr>
          <w:sz w:val="26"/>
          <w:szCs w:val="26"/>
        </w:rPr>
        <w:t xml:space="preserve"> является правомерным.</w:t>
      </w:r>
    </w:p>
    <w:p w:rsidR="00610720" w:rsidRPr="000103FE" w:rsidRDefault="003B4314">
      <w:pPr>
        <w:suppressAutoHyphens w:val="0"/>
        <w:ind w:firstLine="720"/>
        <w:contextualSpacing/>
        <w:jc w:val="both"/>
        <w:rPr>
          <w:sz w:val="26"/>
          <w:szCs w:val="26"/>
        </w:rPr>
      </w:pPr>
      <w:r w:rsidRPr="000103FE">
        <w:rPr>
          <w:sz w:val="26"/>
          <w:szCs w:val="26"/>
          <w:lang w:eastAsia="ru-RU"/>
        </w:rPr>
        <w:t>Руководствуясь ст. 18.1 Федерального закона от 26.07.2006 г. N 135-ФЗ "О защите конкуренции, Комиссия</w:t>
      </w:r>
    </w:p>
    <w:p w:rsidR="00610720" w:rsidRPr="000103FE" w:rsidRDefault="003B4314">
      <w:pPr>
        <w:suppressAutoHyphens w:val="0"/>
        <w:ind w:firstLine="720"/>
        <w:contextualSpacing/>
        <w:jc w:val="center"/>
        <w:rPr>
          <w:sz w:val="26"/>
          <w:szCs w:val="26"/>
        </w:rPr>
      </w:pPr>
      <w:r w:rsidRPr="000103FE">
        <w:rPr>
          <w:sz w:val="26"/>
          <w:szCs w:val="26"/>
          <w:lang w:eastAsia="ru-RU"/>
        </w:rPr>
        <w:t>РЕШИЛА:</w:t>
      </w:r>
    </w:p>
    <w:p w:rsidR="00610720" w:rsidRPr="00D7531F" w:rsidRDefault="003B4314" w:rsidP="00DD5309">
      <w:pPr>
        <w:suppressAutoHyphens w:val="0"/>
        <w:contextualSpacing/>
        <w:jc w:val="both"/>
        <w:rPr>
          <w:sz w:val="26"/>
          <w:szCs w:val="26"/>
        </w:rPr>
      </w:pPr>
      <w:r w:rsidRPr="00D7531F">
        <w:rPr>
          <w:sz w:val="24"/>
          <w:szCs w:val="24"/>
          <w:lang w:eastAsia="ru-RU"/>
        </w:rPr>
        <w:tab/>
      </w:r>
      <w:r w:rsidRPr="00D7531F">
        <w:rPr>
          <w:sz w:val="26"/>
          <w:szCs w:val="26"/>
          <w:lang w:eastAsia="ru-RU"/>
        </w:rPr>
        <w:t xml:space="preserve">Признать жалобу </w:t>
      </w:r>
      <w:r w:rsidR="00D7531F" w:rsidRPr="00D7531F">
        <w:rPr>
          <w:sz w:val="26"/>
          <w:szCs w:val="26"/>
          <w:lang w:eastAsia="ru-RU"/>
        </w:rPr>
        <w:t xml:space="preserve">ООО ТД «РЭМ» (далее — Заявитель, Общество) на действия заказчика – </w:t>
      </w:r>
      <w:proofErr w:type="spellStart"/>
      <w:r w:rsidR="001F3EF8" w:rsidRPr="001F3EF8">
        <w:rPr>
          <w:sz w:val="26"/>
          <w:szCs w:val="26"/>
          <w:lang w:eastAsia="ru-RU"/>
        </w:rPr>
        <w:t>Нарьян-Марского</w:t>
      </w:r>
      <w:proofErr w:type="spellEnd"/>
      <w:r w:rsidR="001F3EF8" w:rsidRPr="001F3EF8">
        <w:rPr>
          <w:sz w:val="26"/>
          <w:szCs w:val="26"/>
          <w:lang w:eastAsia="ru-RU"/>
        </w:rPr>
        <w:t xml:space="preserve"> муниципального унитарного предприятия</w:t>
      </w:r>
      <w:bookmarkStart w:id="0" w:name="_GoBack"/>
      <w:bookmarkEnd w:id="0"/>
      <w:r w:rsidR="00D7531F" w:rsidRPr="00D7531F">
        <w:rPr>
          <w:sz w:val="26"/>
          <w:szCs w:val="26"/>
          <w:lang w:eastAsia="ru-RU"/>
        </w:rPr>
        <w:t xml:space="preserve"> объединенных котельных и тепловых сетей (166000, г. Нарьян-Мар, ул. Рабочая, д. 18, корп. А) при проведении аукциона в электронной форме, участниками которого могут быть только субъекты малого и среднего предпринимательства на поставку люков смотровых колодцев для нужд </w:t>
      </w:r>
      <w:proofErr w:type="spellStart"/>
      <w:r w:rsidR="00D7531F" w:rsidRPr="00D7531F">
        <w:rPr>
          <w:sz w:val="26"/>
          <w:szCs w:val="26"/>
          <w:lang w:eastAsia="ru-RU"/>
        </w:rPr>
        <w:t>Нарьян-Марского</w:t>
      </w:r>
      <w:proofErr w:type="spellEnd"/>
      <w:r w:rsidR="00D7531F" w:rsidRPr="00D7531F">
        <w:rPr>
          <w:sz w:val="26"/>
          <w:szCs w:val="26"/>
          <w:lang w:eastAsia="ru-RU"/>
        </w:rPr>
        <w:t xml:space="preserve"> МУ ПОК и ТС (извещение № 32211060322)</w:t>
      </w:r>
      <w:r w:rsidRPr="00D7531F">
        <w:rPr>
          <w:sz w:val="26"/>
          <w:szCs w:val="26"/>
          <w:lang w:eastAsia="ru-RU"/>
        </w:rPr>
        <w:t xml:space="preserve"> необоснованной.</w:t>
      </w:r>
    </w:p>
    <w:p w:rsidR="00610720" w:rsidRPr="00D7531F" w:rsidRDefault="003B4314">
      <w:pPr>
        <w:suppressAutoHyphens w:val="0"/>
        <w:ind w:firstLine="720"/>
        <w:contextualSpacing/>
        <w:jc w:val="both"/>
        <w:rPr>
          <w:sz w:val="26"/>
          <w:szCs w:val="26"/>
        </w:rPr>
      </w:pPr>
      <w:r w:rsidRPr="00D7531F">
        <w:rPr>
          <w:i/>
          <w:iCs/>
          <w:sz w:val="26"/>
          <w:szCs w:val="26"/>
          <w:lang w:eastAsia="ru-RU"/>
        </w:rPr>
        <w:t>Решение антимонопольного органа может быть обжаловано в судебном порядке в течение трех месяцев с даты его принятия.</w:t>
      </w:r>
    </w:p>
    <w:p w:rsidR="00DD5309" w:rsidRPr="00D7531F" w:rsidRDefault="00DD5309">
      <w:pPr>
        <w:suppressAutoHyphens w:val="0"/>
        <w:ind w:firstLine="720"/>
        <w:contextualSpacing/>
        <w:jc w:val="both"/>
        <w:rPr>
          <w:sz w:val="26"/>
          <w:szCs w:val="26"/>
          <w:lang w:eastAsia="ru-RU"/>
        </w:rPr>
      </w:pPr>
    </w:p>
    <w:p w:rsidR="00D7531F" w:rsidRPr="00D7531F" w:rsidRDefault="00D7531F">
      <w:pPr>
        <w:suppressAutoHyphens w:val="0"/>
        <w:ind w:firstLine="720"/>
        <w:contextualSpacing/>
        <w:jc w:val="both"/>
        <w:rPr>
          <w:sz w:val="26"/>
          <w:szCs w:val="26"/>
          <w:lang w:eastAsia="ru-RU"/>
        </w:rPr>
      </w:pPr>
    </w:p>
    <w:p w:rsidR="00610720" w:rsidRPr="00D7531F" w:rsidRDefault="003B4314">
      <w:pPr>
        <w:suppressAutoHyphens w:val="0"/>
        <w:contextualSpacing/>
        <w:jc w:val="both"/>
        <w:rPr>
          <w:sz w:val="26"/>
          <w:szCs w:val="26"/>
        </w:rPr>
      </w:pPr>
      <w:r w:rsidRPr="00D7531F">
        <w:rPr>
          <w:sz w:val="26"/>
          <w:szCs w:val="26"/>
          <w:lang w:eastAsia="ru-RU"/>
        </w:rPr>
        <w:t xml:space="preserve">Председатель комиссии                                                                                </w:t>
      </w:r>
    </w:p>
    <w:p w:rsidR="00610720" w:rsidRPr="00D7531F" w:rsidRDefault="00610720">
      <w:pPr>
        <w:suppressAutoHyphens w:val="0"/>
        <w:contextualSpacing/>
        <w:jc w:val="both"/>
        <w:rPr>
          <w:sz w:val="26"/>
          <w:szCs w:val="26"/>
          <w:lang w:eastAsia="ru-RU"/>
        </w:rPr>
      </w:pPr>
    </w:p>
    <w:p w:rsidR="00793737" w:rsidRPr="00D7531F" w:rsidRDefault="003B4314" w:rsidP="00793737">
      <w:pPr>
        <w:suppressAutoHyphens w:val="0"/>
        <w:contextualSpacing/>
        <w:jc w:val="both"/>
        <w:rPr>
          <w:color w:val="auto"/>
          <w:sz w:val="26"/>
          <w:szCs w:val="26"/>
        </w:rPr>
      </w:pPr>
      <w:r w:rsidRPr="00D7531F">
        <w:rPr>
          <w:sz w:val="26"/>
          <w:szCs w:val="26"/>
          <w:lang w:eastAsia="ru-RU"/>
        </w:rPr>
        <w:t xml:space="preserve">Члены комиссии                                                                                            </w:t>
      </w:r>
    </w:p>
    <w:p w:rsidR="00610720" w:rsidRPr="00D7531F" w:rsidRDefault="00610720">
      <w:pPr>
        <w:suppressAutoHyphens w:val="0"/>
        <w:contextualSpacing/>
        <w:jc w:val="both"/>
        <w:rPr>
          <w:color w:val="auto"/>
          <w:sz w:val="26"/>
          <w:szCs w:val="26"/>
        </w:rPr>
      </w:pPr>
    </w:p>
    <w:sectPr w:rsidR="00610720" w:rsidRPr="00D7531F" w:rsidSect="009400EF">
      <w:pgSz w:w="11906" w:h="16838"/>
      <w:pgMar w:top="851" w:right="567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3EE"/>
    <w:multiLevelType w:val="multilevel"/>
    <w:tmpl w:val="65526F5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AA4E0B"/>
    <w:multiLevelType w:val="multilevel"/>
    <w:tmpl w:val="A40268F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characterSpacingControl w:val="doNotCompress"/>
  <w:compat/>
  <w:rsids>
    <w:rsidRoot w:val="00610720"/>
    <w:rsid w:val="000103FE"/>
    <w:rsid w:val="000C7ABA"/>
    <w:rsid w:val="001B6B05"/>
    <w:rsid w:val="001F3EF8"/>
    <w:rsid w:val="001F4110"/>
    <w:rsid w:val="003868D6"/>
    <w:rsid w:val="003B4314"/>
    <w:rsid w:val="0041636D"/>
    <w:rsid w:val="0050120B"/>
    <w:rsid w:val="00537E25"/>
    <w:rsid w:val="00546A1F"/>
    <w:rsid w:val="00610720"/>
    <w:rsid w:val="0067373E"/>
    <w:rsid w:val="006B7983"/>
    <w:rsid w:val="00725F84"/>
    <w:rsid w:val="00793737"/>
    <w:rsid w:val="007C0139"/>
    <w:rsid w:val="009400EF"/>
    <w:rsid w:val="00974659"/>
    <w:rsid w:val="00A07D27"/>
    <w:rsid w:val="00A317F5"/>
    <w:rsid w:val="00C42E51"/>
    <w:rsid w:val="00C6301E"/>
    <w:rsid w:val="00D7531F"/>
    <w:rsid w:val="00DD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58"/>
    <w:pPr>
      <w:suppressAutoHyphens/>
    </w:pPr>
    <w:rPr>
      <w:color w:val="00000A"/>
      <w:lang w:eastAsia="zh-CN"/>
    </w:rPr>
  </w:style>
  <w:style w:type="paragraph" w:styleId="1">
    <w:name w:val="heading 1"/>
    <w:basedOn w:val="a"/>
    <w:qFormat/>
    <w:rsid w:val="009A2749"/>
    <w:pPr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qFormat/>
    <w:rsid w:val="00233258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233258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4">
    <w:name w:val="heading 4"/>
    <w:basedOn w:val="a0"/>
    <w:qFormat/>
    <w:rsid w:val="009400EF"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233258"/>
  </w:style>
  <w:style w:type="character" w:customStyle="1" w:styleId="WW8Num1z1">
    <w:name w:val="WW8Num1z1"/>
    <w:qFormat/>
    <w:rsid w:val="00233258"/>
  </w:style>
  <w:style w:type="character" w:customStyle="1" w:styleId="WW8Num1z2">
    <w:name w:val="WW8Num1z2"/>
    <w:qFormat/>
    <w:rsid w:val="00233258"/>
  </w:style>
  <w:style w:type="character" w:customStyle="1" w:styleId="WW8Num1z3">
    <w:name w:val="WW8Num1z3"/>
    <w:qFormat/>
    <w:rsid w:val="00233258"/>
  </w:style>
  <w:style w:type="character" w:customStyle="1" w:styleId="WW8Num1z4">
    <w:name w:val="WW8Num1z4"/>
    <w:qFormat/>
    <w:rsid w:val="00233258"/>
  </w:style>
  <w:style w:type="character" w:customStyle="1" w:styleId="WW8Num1z5">
    <w:name w:val="WW8Num1z5"/>
    <w:qFormat/>
    <w:rsid w:val="00233258"/>
  </w:style>
  <w:style w:type="character" w:customStyle="1" w:styleId="WW8Num1z6">
    <w:name w:val="WW8Num1z6"/>
    <w:qFormat/>
    <w:rsid w:val="00233258"/>
  </w:style>
  <w:style w:type="character" w:customStyle="1" w:styleId="WW8Num1z7">
    <w:name w:val="WW8Num1z7"/>
    <w:qFormat/>
    <w:rsid w:val="00233258"/>
  </w:style>
  <w:style w:type="character" w:customStyle="1" w:styleId="WW8Num1z8">
    <w:name w:val="WW8Num1z8"/>
    <w:qFormat/>
    <w:rsid w:val="00233258"/>
  </w:style>
  <w:style w:type="character" w:customStyle="1" w:styleId="WW8Num2z0">
    <w:name w:val="WW8Num2z0"/>
    <w:qFormat/>
    <w:rsid w:val="00233258"/>
  </w:style>
  <w:style w:type="character" w:customStyle="1" w:styleId="WW8Num2z1">
    <w:name w:val="WW8Num2z1"/>
    <w:qFormat/>
    <w:rsid w:val="00233258"/>
  </w:style>
  <w:style w:type="character" w:customStyle="1" w:styleId="WW8Num2z2">
    <w:name w:val="WW8Num2z2"/>
    <w:qFormat/>
    <w:rsid w:val="00233258"/>
  </w:style>
  <w:style w:type="character" w:customStyle="1" w:styleId="WW8Num2z3">
    <w:name w:val="WW8Num2z3"/>
    <w:qFormat/>
    <w:rsid w:val="00233258"/>
  </w:style>
  <w:style w:type="character" w:customStyle="1" w:styleId="WW8Num2z4">
    <w:name w:val="WW8Num2z4"/>
    <w:qFormat/>
    <w:rsid w:val="00233258"/>
  </w:style>
  <w:style w:type="character" w:customStyle="1" w:styleId="WW8Num2z5">
    <w:name w:val="WW8Num2z5"/>
    <w:qFormat/>
    <w:rsid w:val="00233258"/>
  </w:style>
  <w:style w:type="character" w:customStyle="1" w:styleId="WW8Num2z6">
    <w:name w:val="WW8Num2z6"/>
    <w:qFormat/>
    <w:rsid w:val="00233258"/>
  </w:style>
  <w:style w:type="character" w:customStyle="1" w:styleId="WW8Num2z7">
    <w:name w:val="WW8Num2z7"/>
    <w:qFormat/>
    <w:rsid w:val="00233258"/>
  </w:style>
  <w:style w:type="character" w:customStyle="1" w:styleId="WW8Num2z8">
    <w:name w:val="WW8Num2z8"/>
    <w:qFormat/>
    <w:rsid w:val="00233258"/>
  </w:style>
  <w:style w:type="character" w:customStyle="1" w:styleId="WW8Num3z0">
    <w:name w:val="WW8Num3z0"/>
    <w:qFormat/>
    <w:rsid w:val="00233258"/>
  </w:style>
  <w:style w:type="character" w:customStyle="1" w:styleId="WW8Num3z1">
    <w:name w:val="WW8Num3z1"/>
    <w:qFormat/>
    <w:rsid w:val="00233258"/>
  </w:style>
  <w:style w:type="character" w:customStyle="1" w:styleId="WW8Num3z2">
    <w:name w:val="WW8Num3z2"/>
    <w:qFormat/>
    <w:rsid w:val="00233258"/>
  </w:style>
  <w:style w:type="character" w:customStyle="1" w:styleId="WW8Num3z3">
    <w:name w:val="WW8Num3z3"/>
    <w:qFormat/>
    <w:rsid w:val="00233258"/>
  </w:style>
  <w:style w:type="character" w:customStyle="1" w:styleId="WW8Num3z4">
    <w:name w:val="WW8Num3z4"/>
    <w:qFormat/>
    <w:rsid w:val="00233258"/>
  </w:style>
  <w:style w:type="character" w:customStyle="1" w:styleId="WW8Num3z5">
    <w:name w:val="WW8Num3z5"/>
    <w:qFormat/>
    <w:rsid w:val="00233258"/>
  </w:style>
  <w:style w:type="character" w:customStyle="1" w:styleId="WW8Num3z6">
    <w:name w:val="WW8Num3z6"/>
    <w:qFormat/>
    <w:rsid w:val="00233258"/>
  </w:style>
  <w:style w:type="character" w:customStyle="1" w:styleId="WW8Num3z7">
    <w:name w:val="WW8Num3z7"/>
    <w:qFormat/>
    <w:rsid w:val="00233258"/>
  </w:style>
  <w:style w:type="character" w:customStyle="1" w:styleId="WW8Num3z8">
    <w:name w:val="WW8Num3z8"/>
    <w:qFormat/>
    <w:rsid w:val="00233258"/>
  </w:style>
  <w:style w:type="character" w:customStyle="1" w:styleId="7">
    <w:name w:val="Основной шрифт абзаца7"/>
    <w:qFormat/>
    <w:rsid w:val="00233258"/>
  </w:style>
  <w:style w:type="character" w:customStyle="1" w:styleId="6">
    <w:name w:val="Основной шрифт абзаца6"/>
    <w:qFormat/>
    <w:rsid w:val="00233258"/>
  </w:style>
  <w:style w:type="character" w:customStyle="1" w:styleId="5">
    <w:name w:val="Основной шрифт абзаца5"/>
    <w:qFormat/>
    <w:rsid w:val="00233258"/>
  </w:style>
  <w:style w:type="character" w:customStyle="1" w:styleId="40">
    <w:name w:val="Основной шрифт абзаца4"/>
    <w:qFormat/>
    <w:rsid w:val="00233258"/>
  </w:style>
  <w:style w:type="character" w:customStyle="1" w:styleId="30">
    <w:name w:val="Основной шрифт абзаца3"/>
    <w:qFormat/>
    <w:rsid w:val="00233258"/>
  </w:style>
  <w:style w:type="character" w:customStyle="1" w:styleId="20">
    <w:name w:val="Основной шрифт абзаца2"/>
    <w:qFormat/>
    <w:rsid w:val="00233258"/>
  </w:style>
  <w:style w:type="character" w:customStyle="1" w:styleId="10">
    <w:name w:val="Основной шрифт абзаца1"/>
    <w:link w:val="11"/>
    <w:qFormat/>
    <w:rsid w:val="00233258"/>
  </w:style>
  <w:style w:type="character" w:customStyle="1" w:styleId="8">
    <w:name w:val="Основной шрифт абзаца8"/>
    <w:qFormat/>
    <w:rsid w:val="00233258"/>
  </w:style>
  <w:style w:type="character" w:customStyle="1" w:styleId="-">
    <w:name w:val="Интернет-ссылка"/>
    <w:basedOn w:val="a1"/>
    <w:uiPriority w:val="99"/>
    <w:unhideWhenUsed/>
    <w:rsid w:val="00D573E9"/>
    <w:rPr>
      <w:color w:val="0000FF" w:themeColor="hyperlink"/>
      <w:u w:val="single"/>
    </w:rPr>
  </w:style>
  <w:style w:type="character" w:customStyle="1" w:styleId="spellchecker-word-highlight">
    <w:name w:val="spellchecker-word-highlight"/>
    <w:basedOn w:val="8"/>
    <w:qFormat/>
    <w:rsid w:val="00233258"/>
  </w:style>
  <w:style w:type="character" w:customStyle="1" w:styleId="apple-converted-space">
    <w:name w:val="apple-converted-space"/>
    <w:basedOn w:val="8"/>
    <w:qFormat/>
    <w:rsid w:val="00233258"/>
  </w:style>
  <w:style w:type="character" w:customStyle="1" w:styleId="blk">
    <w:name w:val="blk"/>
    <w:basedOn w:val="8"/>
    <w:qFormat/>
    <w:rsid w:val="00233258"/>
  </w:style>
  <w:style w:type="character" w:customStyle="1" w:styleId="WW8Num4z0">
    <w:name w:val="WW8Num4z0"/>
    <w:qFormat/>
    <w:rsid w:val="00233258"/>
    <w:rPr>
      <w:rFonts w:ascii="Times New Roman" w:eastAsia="Calibri" w:hAnsi="Times New Roman" w:cs="Times New Roman"/>
      <w:color w:val="00000A"/>
      <w:sz w:val="24"/>
      <w:szCs w:val="24"/>
    </w:rPr>
  </w:style>
  <w:style w:type="character" w:customStyle="1" w:styleId="WW8Num4z1">
    <w:name w:val="WW8Num4z1"/>
    <w:qFormat/>
    <w:rsid w:val="00233258"/>
  </w:style>
  <w:style w:type="character" w:customStyle="1" w:styleId="WW8Num4z2">
    <w:name w:val="WW8Num4z2"/>
    <w:qFormat/>
    <w:rsid w:val="00233258"/>
  </w:style>
  <w:style w:type="character" w:customStyle="1" w:styleId="WW8Num4z3">
    <w:name w:val="WW8Num4z3"/>
    <w:qFormat/>
    <w:rsid w:val="00233258"/>
  </w:style>
  <w:style w:type="character" w:customStyle="1" w:styleId="WW8Num4z4">
    <w:name w:val="WW8Num4z4"/>
    <w:qFormat/>
    <w:rsid w:val="00233258"/>
  </w:style>
  <w:style w:type="character" w:customStyle="1" w:styleId="WW8Num4z5">
    <w:name w:val="WW8Num4z5"/>
    <w:qFormat/>
    <w:rsid w:val="00233258"/>
  </w:style>
  <w:style w:type="character" w:customStyle="1" w:styleId="WW8Num4z6">
    <w:name w:val="WW8Num4z6"/>
    <w:qFormat/>
    <w:rsid w:val="00233258"/>
  </w:style>
  <w:style w:type="character" w:customStyle="1" w:styleId="WW8Num4z7">
    <w:name w:val="WW8Num4z7"/>
    <w:qFormat/>
    <w:rsid w:val="00233258"/>
  </w:style>
  <w:style w:type="character" w:customStyle="1" w:styleId="WW8Num4z8">
    <w:name w:val="WW8Num4z8"/>
    <w:qFormat/>
    <w:rsid w:val="00233258"/>
  </w:style>
  <w:style w:type="character" w:customStyle="1" w:styleId="11">
    <w:name w:val="Основной текст + Полужирный1"/>
    <w:link w:val="10"/>
    <w:qFormat/>
    <w:rsid w:val="00D36E6F"/>
    <w:rPr>
      <w:b/>
      <w:bCs/>
      <w:sz w:val="22"/>
      <w:szCs w:val="22"/>
      <w:lang w:bidi="ar-SA"/>
    </w:rPr>
  </w:style>
  <w:style w:type="character" w:customStyle="1" w:styleId="100">
    <w:name w:val="Основной текст (10)_"/>
    <w:link w:val="101"/>
    <w:qFormat/>
    <w:rsid w:val="00D36E6F"/>
    <w:rPr>
      <w:sz w:val="26"/>
      <w:szCs w:val="26"/>
      <w:shd w:val="clear" w:color="auto" w:fill="FFFFFF"/>
    </w:rPr>
  </w:style>
  <w:style w:type="character" w:customStyle="1" w:styleId="12">
    <w:name w:val="Основной текст (12)_"/>
    <w:qFormat/>
    <w:rsid w:val="00D36E6F"/>
    <w:rPr>
      <w:i/>
      <w:iCs/>
      <w:sz w:val="26"/>
      <w:szCs w:val="26"/>
      <w:shd w:val="clear" w:color="auto" w:fill="FFFFFF"/>
    </w:rPr>
  </w:style>
  <w:style w:type="character" w:customStyle="1" w:styleId="1211">
    <w:name w:val="Основной текст (12) + 11"/>
    <w:qFormat/>
    <w:rsid w:val="00D36E6F"/>
    <w:rPr>
      <w:i/>
      <w:iCs/>
      <w:sz w:val="23"/>
      <w:szCs w:val="23"/>
      <w:shd w:val="clear" w:color="auto" w:fill="FFFFFF"/>
      <w:lang w:val="en-US" w:eastAsia="en-US"/>
    </w:rPr>
  </w:style>
  <w:style w:type="character" w:customStyle="1" w:styleId="10121">
    <w:name w:val="Основной текст (10) + 121"/>
    <w:qFormat/>
    <w:rsid w:val="00D36E6F"/>
    <w:rPr>
      <w:i/>
      <w:iCs/>
      <w:sz w:val="25"/>
      <w:szCs w:val="25"/>
      <w:shd w:val="clear" w:color="auto" w:fill="FFFFFF"/>
    </w:rPr>
  </w:style>
  <w:style w:type="character" w:customStyle="1" w:styleId="a4">
    <w:name w:val="Основной текст_"/>
    <w:basedOn w:val="a1"/>
    <w:qFormat/>
    <w:rsid w:val="00A32BCE"/>
    <w:rPr>
      <w:spacing w:val="-10"/>
      <w:sz w:val="25"/>
      <w:szCs w:val="25"/>
      <w:shd w:val="clear" w:color="auto" w:fill="FFFFFF"/>
    </w:rPr>
  </w:style>
  <w:style w:type="character" w:customStyle="1" w:styleId="a5">
    <w:name w:val="Основной текст + Полужирный"/>
    <w:basedOn w:val="a4"/>
    <w:qFormat/>
    <w:rsid w:val="004C2177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25"/>
      <w:szCs w:val="25"/>
      <w:shd w:val="clear" w:color="auto" w:fill="FFFFFF"/>
    </w:rPr>
  </w:style>
  <w:style w:type="character" w:customStyle="1" w:styleId="ListLabel1">
    <w:name w:val="ListLabel 1"/>
    <w:qFormat/>
    <w:rsid w:val="009A274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">
    <w:name w:val="ListLabel 2"/>
    <w:qFormat/>
    <w:rsid w:val="009A274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">
    <w:name w:val="ListLabel 3"/>
    <w:qFormat/>
    <w:rsid w:val="009A274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4">
    <w:name w:val="ListLabel 4"/>
    <w:qFormat/>
    <w:rsid w:val="009A274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5">
    <w:name w:val="ListLabel 5"/>
    <w:qFormat/>
    <w:rsid w:val="009A274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6">
    <w:name w:val="ListLabel 6"/>
    <w:qFormat/>
    <w:rsid w:val="009A274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7">
    <w:name w:val="ListLabel 7"/>
    <w:qFormat/>
    <w:rsid w:val="009A274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8">
    <w:name w:val="ListLabel 8"/>
    <w:qFormat/>
    <w:rsid w:val="009A274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9">
    <w:name w:val="ListLabel 9"/>
    <w:qFormat/>
    <w:rsid w:val="009A274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0">
    <w:name w:val="ListLabel 10"/>
    <w:qFormat/>
    <w:rsid w:val="009A2749"/>
    <w:rPr>
      <w:rFonts w:cs="Times New Roman"/>
    </w:rPr>
  </w:style>
  <w:style w:type="character" w:customStyle="1" w:styleId="ListLabel11">
    <w:name w:val="ListLabel 11"/>
    <w:qFormat/>
    <w:rsid w:val="009A2749"/>
    <w:rPr>
      <w:rFonts w:cs="Times New Roman"/>
    </w:rPr>
  </w:style>
  <w:style w:type="character" w:customStyle="1" w:styleId="ListLabel12">
    <w:name w:val="ListLabel 12"/>
    <w:qFormat/>
    <w:rsid w:val="009A2749"/>
    <w:rPr>
      <w:rFonts w:cs="Times New Roman"/>
    </w:rPr>
  </w:style>
  <w:style w:type="character" w:customStyle="1" w:styleId="ListLabel13">
    <w:name w:val="ListLabel 13"/>
    <w:qFormat/>
    <w:rsid w:val="009A2749"/>
    <w:rPr>
      <w:rFonts w:eastAsia="Times New Roman" w:cs="Times New Roman"/>
    </w:rPr>
  </w:style>
  <w:style w:type="character" w:customStyle="1" w:styleId="ListLabel14">
    <w:name w:val="ListLabel 14"/>
    <w:qFormat/>
    <w:rsid w:val="009A2749"/>
    <w:rPr>
      <w:rFonts w:eastAsia="Times New Roman"/>
    </w:rPr>
  </w:style>
  <w:style w:type="character" w:customStyle="1" w:styleId="a6">
    <w:name w:val="Текст выноски Знак"/>
    <w:basedOn w:val="a1"/>
    <w:semiHidden/>
    <w:qFormat/>
    <w:rsid w:val="008A6046"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a7">
    <w:name w:val="Основной текст Знак"/>
    <w:basedOn w:val="a1"/>
    <w:uiPriority w:val="99"/>
    <w:qFormat/>
    <w:rsid w:val="0098201D"/>
    <w:rPr>
      <w:color w:val="00000A"/>
      <w:sz w:val="24"/>
      <w:lang w:eastAsia="zh-CN"/>
    </w:rPr>
  </w:style>
  <w:style w:type="character" w:customStyle="1" w:styleId="13">
    <w:name w:val="Основной текст Знак1"/>
    <w:basedOn w:val="a1"/>
    <w:uiPriority w:val="99"/>
    <w:qFormat/>
    <w:rsid w:val="00AE025F"/>
    <w:rPr>
      <w:rFonts w:ascii="Times New Roman" w:hAnsi="Times New Roman" w:cs="Times New Roman"/>
      <w:sz w:val="27"/>
      <w:szCs w:val="27"/>
      <w:u w:val="none"/>
    </w:rPr>
  </w:style>
  <w:style w:type="paragraph" w:customStyle="1" w:styleId="a0">
    <w:name w:val="Заголовок"/>
    <w:basedOn w:val="a"/>
    <w:next w:val="a8"/>
    <w:qFormat/>
    <w:rsid w:val="009400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233258"/>
    <w:pPr>
      <w:spacing w:after="120"/>
    </w:pPr>
    <w:rPr>
      <w:sz w:val="24"/>
    </w:rPr>
  </w:style>
  <w:style w:type="paragraph" w:styleId="a9">
    <w:name w:val="List"/>
    <w:basedOn w:val="a8"/>
    <w:rsid w:val="00233258"/>
    <w:rPr>
      <w:rFonts w:cs="Mangal"/>
    </w:rPr>
  </w:style>
  <w:style w:type="paragraph" w:styleId="aa">
    <w:name w:val="caption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9A2749"/>
    <w:pPr>
      <w:suppressLineNumbers/>
    </w:pPr>
    <w:rPr>
      <w:rFonts w:cs="Arial"/>
    </w:rPr>
  </w:style>
  <w:style w:type="paragraph" w:customStyle="1" w:styleId="14">
    <w:name w:val="Заголовок1"/>
    <w:basedOn w:val="a"/>
    <w:qFormat/>
    <w:rsid w:val="002332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80">
    <w:name w:val="Указатель8"/>
    <w:basedOn w:val="a"/>
    <w:qFormat/>
    <w:rsid w:val="00233258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qFormat/>
    <w:rsid w:val="00233258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qFormat/>
    <w:rsid w:val="00233258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qFormat/>
    <w:rsid w:val="00233258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qFormat/>
    <w:rsid w:val="00233258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qFormat/>
    <w:rsid w:val="00233258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qFormat/>
    <w:rsid w:val="00233258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qFormat/>
    <w:rsid w:val="00233258"/>
    <w:pPr>
      <w:suppressLineNumbers/>
    </w:pPr>
    <w:rPr>
      <w:rFonts w:cs="Mangal"/>
    </w:rPr>
  </w:style>
  <w:style w:type="paragraph" w:customStyle="1" w:styleId="9">
    <w:name w:val="Указатель9"/>
    <w:basedOn w:val="a"/>
    <w:qFormat/>
    <w:rsid w:val="00233258"/>
    <w:pPr>
      <w:suppressLineNumbers/>
    </w:pPr>
    <w:rPr>
      <w:rFonts w:cs="Mangal"/>
    </w:rPr>
  </w:style>
  <w:style w:type="paragraph" w:styleId="ac">
    <w:name w:val="header"/>
    <w:basedOn w:val="a"/>
    <w:rsid w:val="00233258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233258"/>
    <w:pPr>
      <w:tabs>
        <w:tab w:val="center" w:pos="4677"/>
        <w:tab w:val="right" w:pos="9355"/>
      </w:tabs>
    </w:pPr>
  </w:style>
  <w:style w:type="paragraph" w:customStyle="1" w:styleId="ae">
    <w:name w:val="Адресат вверху"/>
    <w:basedOn w:val="a"/>
    <w:qFormat/>
    <w:rsid w:val="00233258"/>
    <w:pPr>
      <w:jc w:val="both"/>
    </w:pPr>
    <w:rPr>
      <w:b/>
      <w:sz w:val="24"/>
    </w:rPr>
  </w:style>
  <w:style w:type="paragraph" w:customStyle="1" w:styleId="ConsPlusNormal">
    <w:name w:val="ConsPlusNormal"/>
    <w:qFormat/>
    <w:rsid w:val="00233258"/>
    <w:pPr>
      <w:widowControl w:val="0"/>
      <w:suppressAutoHyphens/>
    </w:pPr>
    <w:rPr>
      <w:rFonts w:ascii="Arial" w:hAnsi="Arial" w:cs="Arial"/>
      <w:color w:val="00000A"/>
      <w:lang w:eastAsia="zh-CN"/>
    </w:rPr>
  </w:style>
  <w:style w:type="paragraph" w:customStyle="1" w:styleId="parameter">
    <w:name w:val="parameter"/>
    <w:basedOn w:val="a"/>
    <w:qFormat/>
    <w:rsid w:val="00233258"/>
    <w:pPr>
      <w:spacing w:before="280" w:after="280"/>
    </w:pPr>
    <w:rPr>
      <w:sz w:val="24"/>
      <w:szCs w:val="24"/>
    </w:rPr>
  </w:style>
  <w:style w:type="paragraph" w:customStyle="1" w:styleId="parametervalue">
    <w:name w:val="parametervalue"/>
    <w:basedOn w:val="a"/>
    <w:qFormat/>
    <w:rsid w:val="00233258"/>
    <w:pPr>
      <w:spacing w:before="280" w:after="280"/>
    </w:pPr>
    <w:rPr>
      <w:sz w:val="24"/>
      <w:szCs w:val="24"/>
    </w:rPr>
  </w:style>
  <w:style w:type="paragraph" w:customStyle="1" w:styleId="17">
    <w:name w:val="Обычный (веб)1"/>
    <w:basedOn w:val="a"/>
    <w:qFormat/>
    <w:rsid w:val="00233258"/>
    <w:pPr>
      <w:spacing w:before="280" w:after="280"/>
    </w:pPr>
    <w:rPr>
      <w:sz w:val="24"/>
      <w:szCs w:val="24"/>
    </w:rPr>
  </w:style>
  <w:style w:type="paragraph" w:customStyle="1" w:styleId="200">
    <w:name w:val="20"/>
    <w:basedOn w:val="a"/>
    <w:qFormat/>
    <w:rsid w:val="00233258"/>
    <w:pPr>
      <w:spacing w:before="280" w:after="280"/>
    </w:pPr>
    <w:rPr>
      <w:rFonts w:eastAsia="Calibri"/>
      <w:sz w:val="24"/>
      <w:szCs w:val="24"/>
    </w:rPr>
  </w:style>
  <w:style w:type="paragraph" w:customStyle="1" w:styleId="af">
    <w:name w:val="Содержимое таблицы"/>
    <w:basedOn w:val="a"/>
    <w:qFormat/>
    <w:rsid w:val="00233258"/>
    <w:pPr>
      <w:suppressLineNumbers/>
    </w:pPr>
  </w:style>
  <w:style w:type="paragraph" w:customStyle="1" w:styleId="af0">
    <w:name w:val="Заголовок таблицы"/>
    <w:basedOn w:val="af"/>
    <w:qFormat/>
    <w:rsid w:val="00233258"/>
    <w:pPr>
      <w:jc w:val="center"/>
    </w:pPr>
    <w:rPr>
      <w:b/>
      <w:bCs/>
    </w:rPr>
  </w:style>
  <w:style w:type="paragraph" w:customStyle="1" w:styleId="ConsPlusNonformat">
    <w:name w:val="ConsPlusNonformat"/>
    <w:qFormat/>
    <w:rsid w:val="00233258"/>
    <w:pPr>
      <w:suppressAutoHyphens/>
    </w:pPr>
    <w:rPr>
      <w:rFonts w:ascii="Courier New" w:eastAsia="Arial" w:hAnsi="Courier New" w:cs="Courier New"/>
      <w:color w:val="00000A"/>
      <w:szCs w:val="24"/>
      <w:lang w:eastAsia="zh-CN" w:bidi="hi-IN"/>
    </w:rPr>
  </w:style>
  <w:style w:type="paragraph" w:customStyle="1" w:styleId="ConsPlusTitle">
    <w:name w:val="ConsPlusTitle"/>
    <w:qFormat/>
    <w:rsid w:val="00233258"/>
    <w:pPr>
      <w:suppressAutoHyphens/>
    </w:pPr>
    <w:rPr>
      <w:rFonts w:ascii="Arial" w:eastAsia="Arial" w:hAnsi="Arial" w:cs="Courier New"/>
      <w:b/>
      <w:color w:val="00000A"/>
      <w:szCs w:val="24"/>
      <w:lang w:eastAsia="zh-CN" w:bidi="hi-IN"/>
    </w:rPr>
  </w:style>
  <w:style w:type="paragraph" w:customStyle="1" w:styleId="ConsPlusCell">
    <w:name w:val="ConsPlusCell"/>
    <w:qFormat/>
    <w:rsid w:val="00233258"/>
    <w:pPr>
      <w:suppressAutoHyphens/>
    </w:pPr>
    <w:rPr>
      <w:rFonts w:ascii="Courier New" w:eastAsia="Arial" w:hAnsi="Courier New" w:cs="Courier New"/>
      <w:color w:val="00000A"/>
      <w:szCs w:val="24"/>
      <w:lang w:eastAsia="zh-CN" w:bidi="hi-IN"/>
    </w:rPr>
  </w:style>
  <w:style w:type="paragraph" w:customStyle="1" w:styleId="ConsPlusDocList">
    <w:name w:val="ConsPlusDocList"/>
    <w:qFormat/>
    <w:rsid w:val="00233258"/>
    <w:pPr>
      <w:suppressAutoHyphens/>
    </w:pPr>
    <w:rPr>
      <w:rFonts w:ascii="Courier New" w:eastAsia="Arial" w:hAnsi="Courier New" w:cs="Courier New"/>
      <w:color w:val="00000A"/>
      <w:szCs w:val="24"/>
      <w:lang w:eastAsia="zh-CN" w:bidi="hi-IN"/>
    </w:rPr>
  </w:style>
  <w:style w:type="paragraph" w:customStyle="1" w:styleId="ConsPlusTitlePage">
    <w:name w:val="ConsPlusTitlePage"/>
    <w:qFormat/>
    <w:rsid w:val="00233258"/>
    <w:pPr>
      <w:suppressAutoHyphens/>
    </w:pPr>
    <w:rPr>
      <w:rFonts w:ascii="Tahoma" w:eastAsia="Arial" w:hAnsi="Tahoma" w:cs="Courier New"/>
      <w:color w:val="00000A"/>
      <w:szCs w:val="24"/>
      <w:lang w:eastAsia="zh-CN" w:bidi="hi-IN"/>
    </w:rPr>
  </w:style>
  <w:style w:type="paragraph" w:customStyle="1" w:styleId="ConsPlusJurTerm">
    <w:name w:val="ConsPlusJurTerm"/>
    <w:qFormat/>
    <w:rsid w:val="00233258"/>
    <w:pPr>
      <w:suppressAutoHyphens/>
    </w:pPr>
    <w:rPr>
      <w:rFonts w:ascii="Tahoma" w:eastAsia="Arial" w:hAnsi="Tahoma" w:cs="Courier New"/>
      <w:color w:val="00000A"/>
      <w:sz w:val="26"/>
      <w:szCs w:val="24"/>
      <w:lang w:eastAsia="zh-CN" w:bidi="hi-IN"/>
    </w:rPr>
  </w:style>
  <w:style w:type="paragraph" w:customStyle="1" w:styleId="Apxrz">
    <w:name w:val="Apx\rz"/>
    <w:qFormat/>
    <w:rsid w:val="00233258"/>
    <w:pPr>
      <w:widowControl w:val="0"/>
      <w:suppressAutoHyphens/>
    </w:pPr>
    <w:rPr>
      <w:rFonts w:eastAsia="Arial" w:cs="Mangal"/>
      <w:color w:val="00000A"/>
      <w:szCs w:val="24"/>
      <w:lang w:eastAsia="zh-CN" w:bidi="hi-IN"/>
    </w:rPr>
  </w:style>
  <w:style w:type="paragraph" w:customStyle="1" w:styleId="210">
    <w:name w:val="Основной текст с отступом 21"/>
    <w:basedOn w:val="a"/>
    <w:qFormat/>
    <w:rsid w:val="00233258"/>
    <w:pPr>
      <w:spacing w:after="120" w:line="480" w:lineRule="auto"/>
      <w:ind w:left="283"/>
      <w:jc w:val="both"/>
    </w:pPr>
  </w:style>
  <w:style w:type="paragraph" w:customStyle="1" w:styleId="101">
    <w:name w:val="Основной текст (10)1"/>
    <w:basedOn w:val="a"/>
    <w:link w:val="100"/>
    <w:qFormat/>
    <w:rsid w:val="00D36E6F"/>
    <w:pPr>
      <w:shd w:val="clear" w:color="auto" w:fill="FFFFFF"/>
      <w:suppressAutoHyphens w:val="0"/>
      <w:spacing w:line="442" w:lineRule="exact"/>
    </w:pPr>
    <w:rPr>
      <w:sz w:val="26"/>
      <w:szCs w:val="26"/>
      <w:lang w:eastAsia="ru-RU"/>
    </w:rPr>
  </w:style>
  <w:style w:type="paragraph" w:customStyle="1" w:styleId="120">
    <w:name w:val="Основной текст (12)"/>
    <w:basedOn w:val="a"/>
    <w:qFormat/>
    <w:rsid w:val="00D36E6F"/>
    <w:pPr>
      <w:shd w:val="clear" w:color="auto" w:fill="FFFFFF"/>
      <w:suppressAutoHyphens w:val="0"/>
      <w:spacing w:line="293" w:lineRule="exact"/>
      <w:jc w:val="both"/>
    </w:pPr>
    <w:rPr>
      <w:i/>
      <w:iCs/>
      <w:sz w:val="26"/>
      <w:szCs w:val="26"/>
      <w:lang w:eastAsia="ru-RU"/>
    </w:rPr>
  </w:style>
  <w:style w:type="paragraph" w:styleId="af1">
    <w:name w:val="List Paragraph"/>
    <w:basedOn w:val="a"/>
    <w:uiPriority w:val="34"/>
    <w:qFormat/>
    <w:rsid w:val="00DA016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8">
    <w:name w:val="Основной текст1"/>
    <w:basedOn w:val="a"/>
    <w:qFormat/>
    <w:rsid w:val="00A32BCE"/>
    <w:pPr>
      <w:shd w:val="clear" w:color="auto" w:fill="FFFFFF"/>
      <w:suppressAutoHyphens w:val="0"/>
      <w:spacing w:line="274" w:lineRule="exact"/>
      <w:jc w:val="both"/>
    </w:pPr>
    <w:rPr>
      <w:spacing w:val="-10"/>
      <w:sz w:val="25"/>
      <w:szCs w:val="25"/>
      <w:lang w:eastAsia="ru-RU"/>
    </w:rPr>
  </w:style>
  <w:style w:type="paragraph" w:customStyle="1" w:styleId="23">
    <w:name w:val="Основной текст2"/>
    <w:basedOn w:val="a"/>
    <w:qFormat/>
    <w:rsid w:val="001B6008"/>
    <w:pPr>
      <w:shd w:val="clear" w:color="auto" w:fill="FFFFFF"/>
      <w:suppressAutoHyphens w:val="0"/>
      <w:spacing w:after="180" w:line="324" w:lineRule="exact"/>
    </w:pPr>
    <w:rPr>
      <w:color w:val="000000"/>
      <w:sz w:val="25"/>
      <w:szCs w:val="25"/>
      <w:lang w:eastAsia="ru-RU"/>
    </w:rPr>
  </w:style>
  <w:style w:type="paragraph" w:customStyle="1" w:styleId="Default">
    <w:name w:val="Default"/>
    <w:qFormat/>
    <w:rsid w:val="00DE3BE5"/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f2">
    <w:name w:val="Normal (Web)"/>
    <w:basedOn w:val="a"/>
    <w:uiPriority w:val="99"/>
    <w:semiHidden/>
    <w:unhideWhenUsed/>
    <w:qFormat/>
    <w:rsid w:val="0050239D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af3">
    <w:name w:val="Balloon Text"/>
    <w:basedOn w:val="a"/>
    <w:semiHidden/>
    <w:unhideWhenUsed/>
    <w:qFormat/>
    <w:rsid w:val="008A6046"/>
    <w:rPr>
      <w:rFonts w:ascii="Segoe UI" w:hAnsi="Segoe UI" w:cs="Segoe UI"/>
      <w:sz w:val="18"/>
      <w:szCs w:val="18"/>
    </w:rPr>
  </w:style>
  <w:style w:type="paragraph" w:customStyle="1" w:styleId="-3">
    <w:name w:val="Пункт-3"/>
    <w:basedOn w:val="a"/>
    <w:qFormat/>
    <w:rsid w:val="00B6077A"/>
    <w:pPr>
      <w:tabs>
        <w:tab w:val="left" w:pos="2574"/>
      </w:tabs>
      <w:suppressAutoHyphens w:val="0"/>
      <w:spacing w:line="288" w:lineRule="auto"/>
      <w:ind w:left="873" w:firstLine="567"/>
      <w:jc w:val="both"/>
    </w:pPr>
    <w:rPr>
      <w:sz w:val="28"/>
      <w:szCs w:val="24"/>
      <w:lang w:eastAsia="ru-RU"/>
    </w:rPr>
  </w:style>
  <w:style w:type="table" w:styleId="af4">
    <w:name w:val="Table Grid"/>
    <w:basedOn w:val="a2"/>
    <w:rsid w:val="00676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C00FC65AB981543F0854A7AE1E95C5C3FB8A28FDD1DE1296006AAE68073B1AFC7781664A55DCA9a1j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C00FC65AB981543F0854A7AE1E95C5C3FB8A28FDD1DE1296006AAE68073B1AFC778164a4j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A8CD757F1976EEBF24A3142752EA8B0CE155E9AB77B5BEA39CABA66A0D66EC0E47D3BE8B5C385E35D598C7553F8EDD10B41734C9O0m1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7</Pages>
  <Words>3357</Words>
  <Characters>19139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18.07.2011 N 223-ФЗ
(ред. от 02.07.2021)
"О закупках товаров, работ, услуг отдельными видами юридических лиц"</vt:lpstr>
    </vt:vector>
  </TitlesOfParts>
  <Company>КонсультантПлюс Версия 4021.00.55</Company>
  <LinksUpToDate>false</LinksUpToDate>
  <CharactersWithSpaces>22452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18.07.2011 N 223-ФЗ
(ред. от 02.07.2021)
"О закупках товаров, работ, услуг отдельными видами юридических лиц"</dc:title>
  <dc:subject/>
  <dc:creator/>
  <dc:description/>
  <cp:lastModifiedBy>to83-shabanova</cp:lastModifiedBy>
  <cp:revision>123</cp:revision>
  <cp:lastPrinted>2022-02-17T12:20:00Z</cp:lastPrinted>
  <dcterms:created xsi:type="dcterms:W3CDTF">2022-02-02T16:30:00Z</dcterms:created>
  <dcterms:modified xsi:type="dcterms:W3CDTF">2022-02-17T12:46:00Z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4021.00.55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