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684B" w:rsidRDefault="002841BF">
      <w:pPr>
        <w:widowControl w:val="0"/>
        <w:jc w:val="center"/>
        <w:rPr>
          <w:sz w:val="16"/>
        </w:rPr>
      </w:pPr>
      <w:r>
        <w:rPr>
          <w:noProof/>
          <w:sz w:val="16"/>
          <w:lang w:eastAsia="ru-RU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110490</wp:posOffset>
            </wp:positionV>
            <wp:extent cx="664845" cy="657225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684B" w:rsidRDefault="0061684B">
      <w:pPr>
        <w:widowControl w:val="0"/>
        <w:jc w:val="center"/>
        <w:rPr>
          <w:sz w:val="16"/>
        </w:rPr>
      </w:pPr>
    </w:p>
    <w:p w:rsidR="0061684B" w:rsidRDefault="0061684B">
      <w:pPr>
        <w:widowControl w:val="0"/>
        <w:jc w:val="center"/>
        <w:rPr>
          <w:sz w:val="16"/>
        </w:rPr>
      </w:pPr>
    </w:p>
    <w:p w:rsidR="0061684B" w:rsidRDefault="0061684B">
      <w:pPr>
        <w:widowControl w:val="0"/>
        <w:jc w:val="center"/>
        <w:rPr>
          <w:sz w:val="16"/>
        </w:rPr>
      </w:pPr>
    </w:p>
    <w:p w:rsidR="0061684B" w:rsidRDefault="0061684B">
      <w:pPr>
        <w:widowControl w:val="0"/>
        <w:jc w:val="center"/>
        <w:rPr>
          <w:sz w:val="16"/>
        </w:rPr>
      </w:pPr>
    </w:p>
    <w:p w:rsidR="0061684B" w:rsidRDefault="0061684B">
      <w:pPr>
        <w:widowControl w:val="0"/>
        <w:jc w:val="center"/>
        <w:rPr>
          <w:sz w:val="16"/>
        </w:rPr>
      </w:pPr>
    </w:p>
    <w:p w:rsidR="0061684B" w:rsidRDefault="0061684B">
      <w:pPr>
        <w:widowControl w:val="0"/>
        <w:jc w:val="center"/>
        <w:rPr>
          <w:sz w:val="16"/>
        </w:rPr>
      </w:pPr>
    </w:p>
    <w:p w:rsidR="0061684B" w:rsidRDefault="0061684B">
      <w:pPr>
        <w:widowControl w:val="0"/>
        <w:jc w:val="center"/>
        <w:rPr>
          <w:sz w:val="16"/>
        </w:rPr>
      </w:pPr>
    </w:p>
    <w:tbl>
      <w:tblPr>
        <w:tblW w:w="9805" w:type="dxa"/>
        <w:tblLook w:val="0000"/>
      </w:tblPr>
      <w:tblGrid>
        <w:gridCol w:w="9805"/>
      </w:tblGrid>
      <w:tr w:rsidR="0061684B">
        <w:trPr>
          <w:trHeight w:val="1862"/>
        </w:trPr>
        <w:tc>
          <w:tcPr>
            <w:tcW w:w="9805" w:type="dxa"/>
            <w:shd w:val="clear" w:color="auto" w:fill="FFFFFF"/>
          </w:tcPr>
          <w:p w:rsidR="0061684B" w:rsidRDefault="002841BF">
            <w:pPr>
              <w:pStyle w:val="a6"/>
              <w:jc w:val="center"/>
              <w:rPr>
                <w:b/>
                <w:color w:val="0066CC"/>
              </w:rPr>
            </w:pPr>
            <w:r>
              <w:rPr>
                <w:b/>
                <w:color w:val="0066CC"/>
              </w:rPr>
              <w:t>УПРАВЛЕНИЕ ФЕДЕРАЛЬНОЙ АНТИМОНОПОЛЬНОЙ СЛУЖБЫ</w:t>
            </w:r>
          </w:p>
          <w:p w:rsidR="0061684B" w:rsidRDefault="002841BF">
            <w:pPr>
              <w:jc w:val="center"/>
              <w:rPr>
                <w:b/>
                <w:color w:val="0066CC"/>
                <w:sz w:val="22"/>
              </w:rPr>
            </w:pPr>
            <w:r>
              <w:rPr>
                <w:b/>
                <w:color w:val="0066CC"/>
                <w:sz w:val="24"/>
              </w:rPr>
              <w:t>ПО НЕНЕЦКОМУ АВТОНОМНОМУ ОКРУГУ</w:t>
            </w:r>
          </w:p>
          <w:p w:rsidR="0061684B" w:rsidRDefault="0061684B">
            <w:pPr>
              <w:jc w:val="center"/>
              <w:rPr>
                <w:b/>
                <w:color w:val="0066CC"/>
                <w:sz w:val="22"/>
              </w:rPr>
            </w:pPr>
          </w:p>
          <w:p w:rsidR="0061684B" w:rsidRDefault="0061684B">
            <w:pPr>
              <w:jc w:val="center"/>
              <w:rPr>
                <w:b/>
                <w:color w:val="0066CC"/>
                <w:sz w:val="22"/>
              </w:rPr>
            </w:pPr>
          </w:p>
          <w:p w:rsidR="0061684B" w:rsidRDefault="002841BF">
            <w:pPr>
              <w:pStyle w:val="3"/>
              <w:numPr>
                <w:ilvl w:val="2"/>
                <w:numId w:val="3"/>
              </w:numPr>
              <w:rPr>
                <w:color w:val="0066CC"/>
                <w:sz w:val="32"/>
              </w:rPr>
            </w:pPr>
            <w:r>
              <w:rPr>
                <w:color w:val="0066CC"/>
                <w:sz w:val="32"/>
              </w:rPr>
              <w:t>Р Е Ш Е Н И Е</w:t>
            </w:r>
          </w:p>
          <w:p w:rsidR="0061684B" w:rsidRDefault="0061684B">
            <w:pPr>
              <w:pStyle w:val="a6"/>
            </w:pPr>
          </w:p>
          <w:p w:rsidR="0061684B" w:rsidRDefault="002841BF">
            <w:pPr>
              <w:tabs>
                <w:tab w:val="left" w:pos="5479"/>
              </w:tabs>
            </w:pPr>
            <w:r>
              <w:rPr>
                <w:b/>
                <w:bCs/>
                <w:sz w:val="24"/>
                <w:szCs w:val="24"/>
              </w:rPr>
              <w:t>24 декабря 2020 года</w:t>
            </w:r>
            <w:r>
              <w:rPr>
                <w:bCs/>
                <w:sz w:val="24"/>
                <w:szCs w:val="24"/>
              </w:rPr>
              <w:tab/>
              <w:t xml:space="preserve">                          </w:t>
            </w:r>
            <w:r>
              <w:rPr>
                <w:b/>
                <w:bCs/>
                <w:sz w:val="24"/>
                <w:szCs w:val="24"/>
              </w:rPr>
              <w:t>№ 083/01/18.1-17/2020</w:t>
            </w:r>
          </w:p>
          <w:p w:rsidR="0061684B" w:rsidRDefault="002841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г. Нарьян-Мар</w:t>
            </w:r>
          </w:p>
          <w:p w:rsidR="0061684B" w:rsidRDefault="0061684B"/>
        </w:tc>
      </w:tr>
    </w:tbl>
    <w:p w:rsidR="0061684B" w:rsidRDefault="002841BF">
      <w:pPr>
        <w:pStyle w:val="a6"/>
        <w:spacing w:after="0"/>
        <w:ind w:left="20" w:right="281" w:firstLine="688"/>
        <w:jc w:val="both"/>
        <w:rPr>
          <w:sz w:val="26"/>
          <w:szCs w:val="26"/>
        </w:rPr>
      </w:pPr>
      <w:r>
        <w:rPr>
          <w:sz w:val="26"/>
          <w:szCs w:val="26"/>
        </w:rPr>
        <w:t>Комиссия Управления Федеральной антимонопольной службы по Ненецкому автономному округу (далее - Комиссия Ненецкого УФАС России, комиссия) по рассмотрению жалобы в порядке, предусмотренном статьёй 18.1 Федерального закона от 26.07.2006 № 135-ФЗ «О защите конкуренции» (далее – закон о Защите конкуренции) в составе:</w:t>
      </w:r>
    </w:p>
    <w:p w:rsidR="0061684B" w:rsidRDefault="002841BF">
      <w:pPr>
        <w:ind w:firstLine="708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председателя Комиссии:– руководитель Управления;</w:t>
      </w:r>
    </w:p>
    <w:p w:rsidR="0061684B" w:rsidRDefault="002841BF">
      <w:pPr>
        <w:ind w:firstLine="708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членов Комиссии:– ведущий специалист-эксперт;</w:t>
      </w:r>
    </w:p>
    <w:p w:rsidR="0061684B" w:rsidRDefault="002841BF">
      <w:pPr>
        <w:ind w:firstLine="708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ab/>
      </w:r>
      <w:r>
        <w:rPr>
          <w:spacing w:val="-2"/>
          <w:sz w:val="26"/>
          <w:szCs w:val="26"/>
        </w:rPr>
        <w:tab/>
      </w:r>
      <w:r>
        <w:rPr>
          <w:spacing w:val="-2"/>
          <w:sz w:val="26"/>
          <w:szCs w:val="26"/>
        </w:rPr>
        <w:tab/>
        <w:t>– специалист 1 разряда,</w:t>
      </w:r>
    </w:p>
    <w:p w:rsidR="0061684B" w:rsidRDefault="002841BF">
      <w:pPr>
        <w:pStyle w:val="a6"/>
        <w:spacing w:after="0"/>
        <w:ind w:left="20" w:right="139" w:firstLine="689"/>
        <w:jc w:val="both"/>
        <w:rPr>
          <w:sz w:val="26"/>
          <w:szCs w:val="26"/>
        </w:rPr>
      </w:pPr>
      <w:r>
        <w:rPr>
          <w:sz w:val="26"/>
          <w:szCs w:val="26"/>
        </w:rPr>
        <w:t>в присутствии Заявителя</w:t>
      </w:r>
      <w:r>
        <w:rPr>
          <w:color w:val="000000"/>
          <w:sz w:val="26"/>
          <w:szCs w:val="26"/>
        </w:rPr>
        <w:t xml:space="preserve"> и представителей</w:t>
      </w:r>
      <w:r>
        <w:rPr>
          <w:sz w:val="26"/>
          <w:szCs w:val="26"/>
        </w:rPr>
        <w:t xml:space="preserve"> Организатора аукциона, </w:t>
      </w:r>
    </w:p>
    <w:p w:rsidR="0061684B" w:rsidRDefault="002841BF">
      <w:pPr>
        <w:pStyle w:val="a6"/>
        <w:spacing w:after="0"/>
        <w:ind w:left="23" w:right="139" w:firstLine="686"/>
        <w:jc w:val="both"/>
        <w:rPr>
          <w:highlight w:val="yellow"/>
        </w:rPr>
      </w:pPr>
      <w:r>
        <w:rPr>
          <w:sz w:val="26"/>
          <w:szCs w:val="26"/>
        </w:rPr>
        <w:t xml:space="preserve">рассмотрев жалобу </w:t>
      </w:r>
      <w:r>
        <w:rPr>
          <w:color w:val="000000"/>
          <w:sz w:val="26"/>
          <w:szCs w:val="26"/>
        </w:rPr>
        <w:t xml:space="preserve">ИП </w:t>
      </w:r>
      <w:proofErr w:type="spellStart"/>
      <w:r>
        <w:rPr>
          <w:color w:val="000000"/>
          <w:sz w:val="26"/>
          <w:szCs w:val="26"/>
        </w:rPr>
        <w:t>Кострушина</w:t>
      </w:r>
      <w:proofErr w:type="spellEnd"/>
      <w:r>
        <w:rPr>
          <w:color w:val="000000"/>
          <w:sz w:val="26"/>
          <w:szCs w:val="26"/>
        </w:rPr>
        <w:t xml:space="preserve"> А.Б.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</w:t>
      </w:r>
      <w:proofErr w:type="spellStart"/>
      <w:r>
        <w:rPr>
          <w:color w:val="000000"/>
          <w:sz w:val="26"/>
          <w:szCs w:val="26"/>
        </w:rPr>
        <w:t>вх</w:t>
      </w:r>
      <w:proofErr w:type="spellEnd"/>
      <w:r>
        <w:rPr>
          <w:color w:val="000000"/>
          <w:sz w:val="26"/>
          <w:szCs w:val="26"/>
        </w:rPr>
        <w:t>. № 2561 от 17.12.2020)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  <w:lang w:eastAsia="ru-RU"/>
        </w:rPr>
        <w:t xml:space="preserve">на действия Организатора аукциона – Департамента природных ресурсов, экологии и агропромышленного комплекса Ненецкого автономного округа при проведении аукциона на право заключения </w:t>
      </w:r>
      <w:proofErr w:type="spellStart"/>
      <w:r>
        <w:rPr>
          <w:color w:val="000000"/>
          <w:sz w:val="26"/>
          <w:szCs w:val="26"/>
          <w:lang w:eastAsia="ru-RU"/>
        </w:rPr>
        <w:t>охотхозяйственного</w:t>
      </w:r>
      <w:proofErr w:type="spellEnd"/>
      <w:r>
        <w:rPr>
          <w:color w:val="000000"/>
          <w:sz w:val="26"/>
          <w:szCs w:val="26"/>
          <w:lang w:eastAsia="ru-RU"/>
        </w:rPr>
        <w:t xml:space="preserve"> соглашения в отношении участков охотничьих угодий, выставляемых на аукцион, расположенных на территории муниципального образования «Муниципальный район «Заполярный район» (извещение №021120/0844371/01)</w:t>
      </w:r>
      <w:r>
        <w:rPr>
          <w:sz w:val="26"/>
          <w:szCs w:val="26"/>
        </w:rPr>
        <w:t>,</w:t>
      </w:r>
      <w:r>
        <w:rPr>
          <w:sz w:val="26"/>
          <w:szCs w:val="26"/>
          <w:lang w:bidi="hi-IN"/>
        </w:rPr>
        <w:t xml:space="preserve"> представленные </w:t>
      </w:r>
      <w:r>
        <w:rPr>
          <w:sz w:val="26"/>
          <w:szCs w:val="26"/>
        </w:rPr>
        <w:t xml:space="preserve">документы и сведения, </w:t>
      </w:r>
    </w:p>
    <w:p w:rsidR="0061684B" w:rsidRDefault="002841BF">
      <w:pPr>
        <w:widowControl w:val="0"/>
        <w:suppressAutoHyphens w:val="0"/>
        <w:jc w:val="center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УСТАНОВИЛА:</w:t>
      </w:r>
    </w:p>
    <w:p w:rsidR="0061684B" w:rsidRDefault="0061684B">
      <w:pPr>
        <w:widowControl w:val="0"/>
        <w:suppressAutoHyphens w:val="0"/>
        <w:ind w:firstLine="540"/>
        <w:jc w:val="both"/>
        <w:rPr>
          <w:kern w:val="0"/>
          <w:sz w:val="26"/>
          <w:szCs w:val="26"/>
          <w:lang w:eastAsia="ru-RU"/>
        </w:rPr>
      </w:pPr>
    </w:p>
    <w:p w:rsidR="0061684B" w:rsidRDefault="002841BF">
      <w:pPr>
        <w:widowControl w:val="0"/>
        <w:suppressAutoHyphens w:val="0"/>
        <w:ind w:firstLine="540"/>
        <w:jc w:val="both"/>
        <w:rPr>
          <w:color w:val="00000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В Управление Федеральной антимонопольной службы по Ненецкому автономному округу поступила жалоба </w:t>
      </w:r>
      <w:r>
        <w:rPr>
          <w:color w:val="000000"/>
          <w:sz w:val="26"/>
          <w:szCs w:val="26"/>
        </w:rPr>
        <w:t>(</w:t>
      </w:r>
      <w:proofErr w:type="spellStart"/>
      <w:r>
        <w:rPr>
          <w:color w:val="000000"/>
          <w:sz w:val="26"/>
          <w:szCs w:val="26"/>
        </w:rPr>
        <w:t>вх</w:t>
      </w:r>
      <w:proofErr w:type="spellEnd"/>
      <w:r>
        <w:rPr>
          <w:color w:val="000000"/>
          <w:sz w:val="26"/>
          <w:szCs w:val="26"/>
        </w:rPr>
        <w:t>. № 2561 от 17.12.2020)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  <w:lang w:eastAsia="ru-RU"/>
        </w:rPr>
        <w:t xml:space="preserve">на действия Организатора аукциона – Департамента природных ресурсов, экологии и агропромышленного комплекса Ненецкого автономного округа при проведении аукциона на право заключения </w:t>
      </w:r>
      <w:proofErr w:type="spellStart"/>
      <w:r>
        <w:rPr>
          <w:color w:val="000000"/>
          <w:sz w:val="26"/>
          <w:szCs w:val="26"/>
          <w:lang w:eastAsia="ru-RU"/>
        </w:rPr>
        <w:t>охотхозяйственного</w:t>
      </w:r>
      <w:proofErr w:type="spellEnd"/>
      <w:r>
        <w:rPr>
          <w:color w:val="000000"/>
          <w:sz w:val="26"/>
          <w:szCs w:val="26"/>
          <w:lang w:eastAsia="ru-RU"/>
        </w:rPr>
        <w:t xml:space="preserve"> соглашения в отношении участков охотничьих угодий, выставляемых на аукцион, расположенных на территории муниципального образования «Муниципальный район «Заполярный район» (извещение №021120/0844371/01).</w:t>
      </w:r>
    </w:p>
    <w:p w:rsidR="0061684B" w:rsidRDefault="002841BF">
      <w:pPr>
        <w:widowControl w:val="0"/>
        <w:suppressAutoHyphens w:val="0"/>
        <w:ind w:firstLine="540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21.10.2020 года </w:t>
      </w:r>
      <w:r>
        <w:rPr>
          <w:color w:val="000000"/>
          <w:sz w:val="26"/>
          <w:szCs w:val="26"/>
          <w:lang w:eastAsia="ru-RU"/>
        </w:rPr>
        <w:t xml:space="preserve">Департаментом природных ресурсов, экологии и агропромышленного комплекса Ненецкого автономного округа издано распоряжение №1201-р о проведении аукциона на право заключения </w:t>
      </w:r>
      <w:proofErr w:type="spellStart"/>
      <w:r>
        <w:rPr>
          <w:color w:val="000000"/>
          <w:sz w:val="26"/>
          <w:szCs w:val="26"/>
          <w:lang w:eastAsia="ru-RU"/>
        </w:rPr>
        <w:t>охотхозяйственного</w:t>
      </w:r>
      <w:proofErr w:type="spellEnd"/>
      <w:r>
        <w:rPr>
          <w:color w:val="000000"/>
          <w:sz w:val="26"/>
          <w:szCs w:val="26"/>
          <w:lang w:eastAsia="ru-RU"/>
        </w:rPr>
        <w:t xml:space="preserve"> соглашения.</w:t>
      </w:r>
    </w:p>
    <w:p w:rsidR="0061684B" w:rsidRDefault="002841BF">
      <w:pPr>
        <w:widowControl w:val="0"/>
        <w:suppressAutoHyphens w:val="0"/>
        <w:ind w:firstLine="540"/>
        <w:jc w:val="both"/>
      </w:pPr>
      <w:r>
        <w:rPr>
          <w:sz w:val="26"/>
          <w:szCs w:val="26"/>
        </w:rPr>
        <w:t xml:space="preserve">02.11.2020 на официальном сайте www.torgi.gov.ru в сети Интернет (далее - Официальный сайт) было опубликовано извещение </w:t>
      </w:r>
      <w:r>
        <w:rPr>
          <w:color w:val="000000"/>
          <w:sz w:val="26"/>
          <w:szCs w:val="26"/>
          <w:lang w:eastAsia="ru-RU"/>
        </w:rPr>
        <w:t xml:space="preserve">№021120/0844371/01 </w:t>
      </w:r>
      <w:r>
        <w:rPr>
          <w:sz w:val="26"/>
          <w:szCs w:val="26"/>
        </w:rPr>
        <w:t xml:space="preserve">о проведении </w:t>
      </w:r>
      <w:r>
        <w:rPr>
          <w:color w:val="000000"/>
          <w:sz w:val="26"/>
          <w:szCs w:val="26"/>
          <w:lang w:eastAsia="ru-RU"/>
        </w:rPr>
        <w:t xml:space="preserve">аукциона на право заключения </w:t>
      </w:r>
      <w:proofErr w:type="spellStart"/>
      <w:r>
        <w:rPr>
          <w:color w:val="000000"/>
          <w:sz w:val="26"/>
          <w:szCs w:val="26"/>
          <w:lang w:eastAsia="ru-RU"/>
        </w:rPr>
        <w:t>охотхозяйственного</w:t>
      </w:r>
      <w:proofErr w:type="spellEnd"/>
      <w:r>
        <w:rPr>
          <w:color w:val="000000"/>
          <w:sz w:val="26"/>
          <w:szCs w:val="26"/>
          <w:lang w:eastAsia="ru-RU"/>
        </w:rPr>
        <w:t xml:space="preserve"> соглашения.</w:t>
      </w:r>
    </w:p>
    <w:p w:rsidR="0061684B" w:rsidRDefault="002841BF">
      <w:pPr>
        <w:suppressAutoHyphens w:val="0"/>
        <w:ind w:firstLine="540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Аукцион проводился в соответствии с Федеральным законом от 24.07.2009 №209-ФЗ «Об охоте и о сохранении охотничьих ресурсов и о внесении изменений в </w:t>
      </w:r>
      <w:r>
        <w:rPr>
          <w:kern w:val="0"/>
          <w:sz w:val="26"/>
          <w:szCs w:val="26"/>
          <w:lang w:eastAsia="ru-RU"/>
        </w:rPr>
        <w:lastRenderedPageBreak/>
        <w:t xml:space="preserve">отдельные законодательные акты Российской Федерации», Положением о Департаменте </w:t>
      </w:r>
      <w:r>
        <w:rPr>
          <w:color w:val="000000"/>
          <w:sz w:val="26"/>
          <w:szCs w:val="26"/>
          <w:lang w:eastAsia="ru-RU"/>
        </w:rPr>
        <w:t>природных ресурсов, экологии и агропромышленного комплекса Ненецкого автономного округа, утвержденном постановлением Администрации Ненецкого автономного округа от 16.12.2014 № 485-п.</w:t>
      </w:r>
    </w:p>
    <w:p w:rsidR="0061684B" w:rsidRDefault="002841BF">
      <w:pPr>
        <w:pStyle w:val="ConsPlusNormal"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Организатор аукциона - Департамент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природных ресурсов, экологии и агропромышленного комплекса Ненецкого автономного округа;</w:t>
      </w:r>
    </w:p>
    <w:p w:rsidR="0061684B" w:rsidRDefault="002841BF">
      <w:pPr>
        <w:pStyle w:val="ConsPlusNormal"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Предмет конкурса - право заключения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охотхозяйственного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соглашения в отношении участков охотничьих угодий, выставляемых на аукцион, расположенных на территории муниципального образования «Муниципальный район «Заполярный район»;</w:t>
      </w:r>
    </w:p>
    <w:tbl>
      <w:tblPr>
        <w:tblW w:w="948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05" w:type="dxa"/>
          <w:left w:w="104" w:type="dxa"/>
          <w:bottom w:w="105" w:type="dxa"/>
          <w:right w:w="105" w:type="dxa"/>
        </w:tblCellMar>
        <w:tblLook w:val="04A0"/>
      </w:tblPr>
      <w:tblGrid>
        <w:gridCol w:w="2416"/>
        <w:gridCol w:w="7064"/>
      </w:tblGrid>
      <w:tr w:rsidR="0061684B">
        <w:tc>
          <w:tcPr>
            <w:tcW w:w="94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61684B" w:rsidRDefault="002841BF">
            <w:pPr>
              <w:suppressAutoHyphens w:val="0"/>
              <w:ind w:firstLine="567"/>
              <w:contextualSpacing/>
              <w:jc w:val="both"/>
              <w:rPr>
                <w:bCs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kern w:val="0"/>
                <w:sz w:val="26"/>
                <w:szCs w:val="26"/>
                <w:lang w:eastAsia="ru-RU"/>
              </w:rPr>
              <w:t>ЛОТ № 1</w:t>
            </w:r>
          </w:p>
        </w:tc>
      </w:tr>
      <w:tr w:rsidR="0061684B">
        <w:tc>
          <w:tcPr>
            <w:tcW w:w="2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61684B" w:rsidRDefault="002841BF">
            <w:pPr>
              <w:suppressAutoHyphens w:val="0"/>
              <w:ind w:firstLine="567"/>
              <w:contextualSpacing/>
              <w:jc w:val="both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color w:val="000000"/>
                <w:kern w:val="0"/>
                <w:sz w:val="26"/>
                <w:szCs w:val="26"/>
                <w:lang w:eastAsia="ru-RU"/>
              </w:rPr>
              <w:t>Местоположение, границы и площадь охотничьего угодья, расположенные в его границах земельные участки и лесные участки</w:t>
            </w:r>
          </w:p>
        </w:tc>
        <w:tc>
          <w:tcPr>
            <w:tcW w:w="70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61684B" w:rsidRDefault="002841BF">
            <w:pPr>
              <w:suppressAutoHyphens w:val="0"/>
              <w:ind w:firstLine="567"/>
              <w:contextualSpacing/>
              <w:jc w:val="both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color w:val="000000"/>
                <w:kern w:val="0"/>
                <w:sz w:val="26"/>
                <w:szCs w:val="26"/>
                <w:lang w:eastAsia="ru-RU"/>
              </w:rPr>
              <w:t xml:space="preserve">Участок находится на территории Ненецкого автономного округа в районе реки </w:t>
            </w:r>
            <w:proofErr w:type="spellStart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Вельт</w:t>
            </w:r>
            <w:proofErr w:type="spellEnd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.</w:t>
            </w:r>
          </w:p>
          <w:p w:rsidR="0061684B" w:rsidRDefault="002841BF">
            <w:pPr>
              <w:suppressAutoHyphens w:val="0"/>
              <w:ind w:firstLine="567"/>
              <w:contextualSpacing/>
              <w:jc w:val="both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color w:val="000000"/>
                <w:kern w:val="0"/>
                <w:sz w:val="26"/>
                <w:szCs w:val="26"/>
                <w:lang w:eastAsia="ru-RU"/>
              </w:rPr>
              <w:t>Площадь – 4,2 тыс. га. Границы:</w:t>
            </w:r>
          </w:p>
          <w:p w:rsidR="0061684B" w:rsidRDefault="002841BF">
            <w:pPr>
              <w:suppressAutoHyphens w:val="0"/>
              <w:ind w:firstLine="567"/>
              <w:contextualSpacing/>
              <w:jc w:val="both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color w:val="000000"/>
                <w:kern w:val="0"/>
                <w:sz w:val="26"/>
                <w:szCs w:val="26"/>
                <w:lang w:eastAsia="ru-RU"/>
              </w:rPr>
              <w:t xml:space="preserve">Северная - от точки с координатами 68°05’53,29’’ </w:t>
            </w:r>
            <w:proofErr w:type="spellStart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с.ш</w:t>
            </w:r>
            <w:proofErr w:type="spellEnd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.</w:t>
            </w:r>
            <w:r>
              <w:rPr>
                <w:color w:val="000000"/>
                <w:kern w:val="0"/>
                <w:sz w:val="26"/>
                <w:szCs w:val="26"/>
                <w:lang w:eastAsia="ru-RU"/>
              </w:rPr>
              <w:br/>
              <w:t xml:space="preserve">50°11’56,83’’ в.д. на северо-восток по прямой до точки с координатами 68°08’17,15’’ </w:t>
            </w:r>
            <w:proofErr w:type="spellStart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с.ш</w:t>
            </w:r>
            <w:proofErr w:type="spellEnd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. 50°18’47,17’’ в.д.</w:t>
            </w:r>
          </w:p>
          <w:p w:rsidR="0061684B" w:rsidRDefault="002841BF">
            <w:pPr>
              <w:suppressAutoHyphens w:val="0"/>
              <w:ind w:firstLine="567"/>
              <w:contextualSpacing/>
              <w:jc w:val="both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color w:val="000000"/>
                <w:kern w:val="0"/>
                <w:sz w:val="26"/>
                <w:szCs w:val="26"/>
                <w:lang w:eastAsia="ru-RU"/>
              </w:rPr>
              <w:t xml:space="preserve">Восточная - от точки с координатами 68°08’17,15’’ </w:t>
            </w:r>
            <w:proofErr w:type="spellStart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с.ш</w:t>
            </w:r>
            <w:proofErr w:type="spellEnd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.</w:t>
            </w:r>
            <w:r>
              <w:rPr>
                <w:color w:val="000000"/>
                <w:kern w:val="0"/>
                <w:sz w:val="26"/>
                <w:szCs w:val="26"/>
                <w:lang w:eastAsia="ru-RU"/>
              </w:rPr>
              <w:br/>
              <w:t xml:space="preserve">50°18’47,17’’ в.д. на юго-восток по прямой до точки с координатами 68°06’07,38’’ </w:t>
            </w:r>
            <w:proofErr w:type="spellStart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с.ш</w:t>
            </w:r>
            <w:proofErr w:type="spellEnd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. 50°25’46,36’’ в.д.</w:t>
            </w:r>
          </w:p>
          <w:p w:rsidR="0061684B" w:rsidRDefault="002841BF">
            <w:pPr>
              <w:suppressAutoHyphens w:val="0"/>
              <w:ind w:firstLine="567"/>
              <w:contextualSpacing/>
              <w:jc w:val="both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color w:val="000000"/>
                <w:kern w:val="0"/>
                <w:sz w:val="26"/>
                <w:szCs w:val="26"/>
                <w:lang w:eastAsia="ru-RU"/>
              </w:rPr>
              <w:t xml:space="preserve">Южная - от точки с координатами 68°06’07,38’’ </w:t>
            </w:r>
            <w:proofErr w:type="spellStart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с.ш</w:t>
            </w:r>
            <w:proofErr w:type="spellEnd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 xml:space="preserve">. 50°25’46,36’’ в.д. на юго-запад по прямой до точки с координатами 68°03’34,99’’ </w:t>
            </w:r>
            <w:proofErr w:type="spellStart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с.ш</w:t>
            </w:r>
            <w:proofErr w:type="spellEnd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. 50°18’35,63’’ в.д.</w:t>
            </w:r>
          </w:p>
          <w:p w:rsidR="0061684B" w:rsidRDefault="002841BF">
            <w:pPr>
              <w:suppressAutoHyphens w:val="0"/>
              <w:ind w:firstLine="567"/>
              <w:contextualSpacing/>
              <w:jc w:val="both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color w:val="000000"/>
                <w:kern w:val="0"/>
                <w:sz w:val="26"/>
                <w:szCs w:val="26"/>
                <w:lang w:eastAsia="ru-RU"/>
              </w:rPr>
              <w:t xml:space="preserve">Западная - от точки с координатами 68°03’34,99’’ </w:t>
            </w:r>
            <w:proofErr w:type="spellStart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с.ш</w:t>
            </w:r>
            <w:proofErr w:type="spellEnd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.</w:t>
            </w:r>
            <w:r>
              <w:rPr>
                <w:color w:val="000000"/>
                <w:kern w:val="0"/>
                <w:sz w:val="26"/>
                <w:szCs w:val="26"/>
                <w:lang w:eastAsia="ru-RU"/>
              </w:rPr>
              <w:br/>
              <w:t xml:space="preserve">50°18’35,63’’ в.д. на северо-запад по прямой до точки с координатами 68°05’53,29’’ </w:t>
            </w:r>
            <w:proofErr w:type="spellStart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с.ш</w:t>
            </w:r>
            <w:proofErr w:type="spellEnd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. 50°11’56,83’’ в.д.</w:t>
            </w:r>
          </w:p>
        </w:tc>
      </w:tr>
      <w:tr w:rsidR="0061684B">
        <w:tc>
          <w:tcPr>
            <w:tcW w:w="2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61684B" w:rsidRDefault="002841BF">
            <w:pPr>
              <w:suppressAutoHyphens w:val="0"/>
              <w:ind w:firstLine="567"/>
              <w:contextualSpacing/>
              <w:jc w:val="both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color w:val="000000"/>
                <w:kern w:val="0"/>
                <w:sz w:val="26"/>
                <w:szCs w:val="26"/>
                <w:lang w:eastAsia="ru-RU"/>
              </w:rPr>
              <w:t>Сведения об обременениях</w:t>
            </w:r>
          </w:p>
        </w:tc>
        <w:tc>
          <w:tcPr>
            <w:tcW w:w="70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  <w:vAlign w:val="center"/>
          </w:tcPr>
          <w:p w:rsidR="0061684B" w:rsidRDefault="002841BF">
            <w:pPr>
              <w:suppressAutoHyphens w:val="0"/>
              <w:ind w:firstLine="567"/>
              <w:contextualSpacing/>
              <w:jc w:val="both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color w:val="000000"/>
                <w:kern w:val="0"/>
                <w:sz w:val="26"/>
                <w:szCs w:val="26"/>
                <w:lang w:eastAsia="ru-RU"/>
              </w:rPr>
              <w:t>В границах расположены:</w:t>
            </w:r>
          </w:p>
          <w:p w:rsidR="0061684B" w:rsidRDefault="002841BF">
            <w:pPr>
              <w:suppressAutoHyphens w:val="0"/>
              <w:ind w:firstLine="567"/>
              <w:contextualSpacing/>
              <w:jc w:val="both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color w:val="000000"/>
                <w:kern w:val="0"/>
                <w:sz w:val="26"/>
                <w:szCs w:val="26"/>
                <w:lang w:eastAsia="ru-RU"/>
              </w:rPr>
              <w:t>- земельный участок, кадастровый номер 83:00:030001:41, арендаторы семейные (родовые) общины коренных малочисленных народов Севера (ненцев) «</w:t>
            </w:r>
            <w:proofErr w:type="spellStart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Опседа</w:t>
            </w:r>
            <w:proofErr w:type="spellEnd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», «</w:t>
            </w:r>
            <w:proofErr w:type="spellStart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Нерута</w:t>
            </w:r>
            <w:proofErr w:type="spellEnd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», «</w:t>
            </w:r>
            <w:proofErr w:type="spellStart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Илебц</w:t>
            </w:r>
            <w:proofErr w:type="spellEnd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», «</w:t>
            </w:r>
            <w:proofErr w:type="spellStart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Варк</w:t>
            </w:r>
            <w:proofErr w:type="spellEnd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», «</w:t>
            </w:r>
            <w:proofErr w:type="spellStart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Табседа</w:t>
            </w:r>
            <w:proofErr w:type="spellEnd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», «ВЫ ТУ», «</w:t>
            </w:r>
            <w:proofErr w:type="spellStart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Ялумд</w:t>
            </w:r>
            <w:proofErr w:type="spellEnd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», «</w:t>
            </w:r>
            <w:proofErr w:type="spellStart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Сармик</w:t>
            </w:r>
            <w:proofErr w:type="spellEnd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».</w:t>
            </w:r>
          </w:p>
          <w:p w:rsidR="0061684B" w:rsidRDefault="0061684B">
            <w:pPr>
              <w:suppressAutoHyphens w:val="0"/>
              <w:ind w:firstLine="567"/>
              <w:contextualSpacing/>
              <w:jc w:val="both"/>
              <w:rPr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</w:tr>
      <w:tr w:rsidR="0061684B">
        <w:tc>
          <w:tcPr>
            <w:tcW w:w="94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61684B" w:rsidRDefault="002841BF">
            <w:pPr>
              <w:suppressAutoHyphens w:val="0"/>
              <w:ind w:firstLine="567"/>
              <w:contextualSpacing/>
              <w:jc w:val="both"/>
              <w:rPr>
                <w:bCs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kern w:val="0"/>
                <w:sz w:val="26"/>
                <w:szCs w:val="26"/>
                <w:lang w:eastAsia="ru-RU"/>
              </w:rPr>
              <w:t>ЛОТ № 2</w:t>
            </w:r>
          </w:p>
        </w:tc>
      </w:tr>
      <w:tr w:rsidR="0061684B">
        <w:tc>
          <w:tcPr>
            <w:tcW w:w="2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61684B" w:rsidRDefault="002841BF">
            <w:pPr>
              <w:suppressAutoHyphens w:val="0"/>
              <w:ind w:firstLine="567"/>
              <w:contextualSpacing/>
              <w:jc w:val="both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color w:val="000000"/>
                <w:kern w:val="0"/>
                <w:sz w:val="26"/>
                <w:szCs w:val="26"/>
                <w:lang w:eastAsia="ru-RU"/>
              </w:rPr>
              <w:t>Местоположение, границы и площадь охотничьего угодья, расположенные в его границах земельные участки и лесные участки</w:t>
            </w:r>
          </w:p>
        </w:tc>
        <w:tc>
          <w:tcPr>
            <w:tcW w:w="70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  <w:vAlign w:val="center"/>
          </w:tcPr>
          <w:p w:rsidR="0061684B" w:rsidRDefault="002841BF">
            <w:pPr>
              <w:suppressAutoHyphens w:val="0"/>
              <w:ind w:firstLine="567"/>
              <w:contextualSpacing/>
              <w:jc w:val="both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color w:val="000000"/>
                <w:kern w:val="0"/>
                <w:sz w:val="26"/>
                <w:szCs w:val="26"/>
                <w:lang w:eastAsia="ru-RU"/>
              </w:rPr>
              <w:t xml:space="preserve">Участок находится в Ненецком автономном округе в районе реки </w:t>
            </w:r>
            <w:proofErr w:type="spellStart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Коротаиха</w:t>
            </w:r>
            <w:proofErr w:type="spellEnd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.</w:t>
            </w:r>
          </w:p>
          <w:p w:rsidR="0061684B" w:rsidRDefault="002841BF">
            <w:pPr>
              <w:suppressAutoHyphens w:val="0"/>
              <w:ind w:firstLine="567"/>
              <w:contextualSpacing/>
              <w:jc w:val="both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color w:val="000000"/>
                <w:kern w:val="0"/>
                <w:sz w:val="26"/>
                <w:szCs w:val="26"/>
                <w:lang w:eastAsia="ru-RU"/>
              </w:rPr>
              <w:t>Площадь - 298,6 тыс. га. Границы:</w:t>
            </w:r>
          </w:p>
          <w:p w:rsidR="0061684B" w:rsidRDefault="002841BF">
            <w:pPr>
              <w:suppressAutoHyphens w:val="0"/>
              <w:ind w:firstLine="567"/>
              <w:contextualSpacing/>
              <w:jc w:val="both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color w:val="000000"/>
                <w:kern w:val="0"/>
                <w:sz w:val="26"/>
                <w:szCs w:val="26"/>
                <w:lang w:eastAsia="ru-RU"/>
              </w:rPr>
              <w:t xml:space="preserve">Северная - от места впадения р. </w:t>
            </w:r>
            <w:proofErr w:type="spellStart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Харьяха</w:t>
            </w:r>
            <w:proofErr w:type="spellEnd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 xml:space="preserve"> в р. Большая </w:t>
            </w:r>
            <w:proofErr w:type="spellStart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Ою</w:t>
            </w:r>
            <w:proofErr w:type="spellEnd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 xml:space="preserve"> вверх по течению р. Большая </w:t>
            </w:r>
            <w:proofErr w:type="spellStart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Ою</w:t>
            </w:r>
            <w:proofErr w:type="spellEnd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 xml:space="preserve"> до впадения в нее р. </w:t>
            </w:r>
            <w:proofErr w:type="spellStart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Мыламзъяха</w:t>
            </w:r>
            <w:proofErr w:type="spellEnd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 xml:space="preserve">. Далее вверх по течению р. </w:t>
            </w:r>
            <w:proofErr w:type="spellStart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Мыламзъяха</w:t>
            </w:r>
            <w:proofErr w:type="spellEnd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 xml:space="preserve"> до впадения в нее р. </w:t>
            </w:r>
            <w:proofErr w:type="spellStart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Водокаяха</w:t>
            </w:r>
            <w:proofErr w:type="spellEnd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 xml:space="preserve"> в точке 69°12'09'' </w:t>
            </w:r>
            <w:proofErr w:type="spellStart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с.ш</w:t>
            </w:r>
            <w:proofErr w:type="spellEnd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. 62°27'50'' в.д.</w:t>
            </w:r>
          </w:p>
          <w:p w:rsidR="0061684B" w:rsidRDefault="002841BF">
            <w:pPr>
              <w:suppressAutoHyphens w:val="0"/>
              <w:ind w:firstLine="567"/>
              <w:contextualSpacing/>
              <w:jc w:val="both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color w:val="000000"/>
                <w:kern w:val="0"/>
                <w:sz w:val="26"/>
                <w:szCs w:val="26"/>
                <w:lang w:eastAsia="ru-RU"/>
              </w:rPr>
              <w:t xml:space="preserve">Восточная - от точки 69°12'09''с.ш. 62°27'50''в.д. на юг до пересечения с р. Левый </w:t>
            </w:r>
            <w:proofErr w:type="spellStart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Сюйнешор</w:t>
            </w:r>
            <w:proofErr w:type="spellEnd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 xml:space="preserve"> в точке 68°49'21''с.ш. 62°46'11''. Далее вниз по течению р. Левый </w:t>
            </w:r>
            <w:proofErr w:type="spellStart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Сюйнешор</w:t>
            </w:r>
            <w:proofErr w:type="spellEnd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 xml:space="preserve"> до </w:t>
            </w:r>
            <w:r>
              <w:rPr>
                <w:color w:val="000000"/>
                <w:kern w:val="0"/>
                <w:sz w:val="26"/>
                <w:szCs w:val="26"/>
                <w:lang w:eastAsia="ru-RU"/>
              </w:rPr>
              <w:lastRenderedPageBreak/>
              <w:t xml:space="preserve">впадения ее в р. Большой </w:t>
            </w:r>
            <w:proofErr w:type="spellStart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Пейнашор</w:t>
            </w:r>
            <w:proofErr w:type="spellEnd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 xml:space="preserve"> и по р. Большой </w:t>
            </w:r>
            <w:proofErr w:type="spellStart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Пейнашор</w:t>
            </w:r>
            <w:proofErr w:type="spellEnd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 xml:space="preserve"> вниз по течению до точки 68°41'29''с.ш. 62°36'36''. От этой точки на юго-запад до пересечения с р. Левый </w:t>
            </w:r>
            <w:proofErr w:type="spellStart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Суйнешор</w:t>
            </w:r>
            <w:proofErr w:type="spellEnd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 xml:space="preserve"> в точке 68°29'02''с.ш. 62°21'56''. Далее вниз по течению р. Левый </w:t>
            </w:r>
            <w:proofErr w:type="spellStart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Суйнешор</w:t>
            </w:r>
            <w:proofErr w:type="spellEnd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 xml:space="preserve"> до ее впадения в р. </w:t>
            </w:r>
            <w:proofErr w:type="spellStart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Коротаиха</w:t>
            </w:r>
            <w:proofErr w:type="spellEnd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.</w:t>
            </w:r>
          </w:p>
          <w:p w:rsidR="0061684B" w:rsidRDefault="002841BF">
            <w:pPr>
              <w:suppressAutoHyphens w:val="0"/>
              <w:ind w:firstLine="567"/>
              <w:contextualSpacing/>
              <w:jc w:val="both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color w:val="000000"/>
                <w:kern w:val="0"/>
                <w:sz w:val="26"/>
                <w:szCs w:val="26"/>
                <w:lang w:eastAsia="ru-RU"/>
              </w:rPr>
              <w:t xml:space="preserve">Южная - от места впадения р. Левый </w:t>
            </w:r>
            <w:proofErr w:type="spellStart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Суйнешор</w:t>
            </w:r>
            <w:proofErr w:type="spellEnd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 xml:space="preserve"> в р. </w:t>
            </w:r>
            <w:proofErr w:type="spellStart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Коротаиха</w:t>
            </w:r>
            <w:proofErr w:type="spellEnd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 xml:space="preserve"> на запад вверх по течению р. </w:t>
            </w:r>
            <w:proofErr w:type="spellStart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Коротаиха</w:t>
            </w:r>
            <w:proofErr w:type="spellEnd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 xml:space="preserve"> до места впадения в нее р. </w:t>
            </w:r>
            <w:proofErr w:type="spellStart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Куимшор</w:t>
            </w:r>
            <w:proofErr w:type="spellEnd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.</w:t>
            </w:r>
          </w:p>
          <w:p w:rsidR="0061684B" w:rsidRDefault="002841BF">
            <w:pPr>
              <w:suppressAutoHyphens w:val="0"/>
              <w:ind w:firstLine="567"/>
              <w:contextualSpacing/>
              <w:jc w:val="both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color w:val="000000"/>
                <w:kern w:val="0"/>
                <w:sz w:val="26"/>
                <w:szCs w:val="26"/>
                <w:lang w:eastAsia="ru-RU"/>
              </w:rPr>
              <w:t xml:space="preserve">Западная - от места впадения р. </w:t>
            </w:r>
            <w:proofErr w:type="spellStart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Куимшор</w:t>
            </w:r>
            <w:proofErr w:type="spellEnd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 xml:space="preserve"> в р. </w:t>
            </w:r>
            <w:proofErr w:type="spellStart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Коротаиха</w:t>
            </w:r>
            <w:proofErr w:type="spellEnd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 xml:space="preserve"> на север до точки 68°34'02''с.ш. 62°47'05'' в. д., расположенной на левом притоке р. </w:t>
            </w:r>
            <w:proofErr w:type="spellStart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Одиндо</w:t>
            </w:r>
            <w:proofErr w:type="spellEnd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 xml:space="preserve">. От этой точки вниз по его течению до впадения в р. </w:t>
            </w:r>
            <w:proofErr w:type="spellStart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Одиндо</w:t>
            </w:r>
            <w:proofErr w:type="spellEnd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 xml:space="preserve">. Далее вниз по течению р. </w:t>
            </w:r>
            <w:proofErr w:type="spellStart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Одиндо</w:t>
            </w:r>
            <w:proofErr w:type="spellEnd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 xml:space="preserve"> до впадения в нее в р. </w:t>
            </w:r>
            <w:proofErr w:type="spellStart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Одиншор</w:t>
            </w:r>
            <w:proofErr w:type="spellEnd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 xml:space="preserve"> в точке 68°39'51''с.ш. 61°48'35'' в. д. От этой точки на север до р. </w:t>
            </w:r>
            <w:proofErr w:type="spellStart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Васьяха</w:t>
            </w:r>
            <w:proofErr w:type="spellEnd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 xml:space="preserve"> и вниз по ее течению до впадения в нее р. </w:t>
            </w:r>
            <w:proofErr w:type="spellStart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Неросадашосе</w:t>
            </w:r>
            <w:proofErr w:type="spellEnd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 xml:space="preserve">. Далее вверх по течению р. </w:t>
            </w:r>
            <w:proofErr w:type="spellStart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Неросадашосе</w:t>
            </w:r>
            <w:proofErr w:type="spellEnd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 xml:space="preserve"> до точки 69°04'18''с.ш. 61°42'07'' в. д. От этой точки на север до места слияния р. Большая </w:t>
            </w:r>
            <w:proofErr w:type="spellStart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Талота</w:t>
            </w:r>
            <w:proofErr w:type="spellEnd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 xml:space="preserve"> с р. </w:t>
            </w:r>
            <w:proofErr w:type="spellStart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Талотаюнка</w:t>
            </w:r>
            <w:proofErr w:type="spellEnd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 xml:space="preserve">. От места слияния р. Большая </w:t>
            </w:r>
            <w:proofErr w:type="spellStart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Талота</w:t>
            </w:r>
            <w:proofErr w:type="spellEnd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 xml:space="preserve"> с р. </w:t>
            </w:r>
            <w:proofErr w:type="spellStart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Талотаюнка</w:t>
            </w:r>
            <w:proofErr w:type="spellEnd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 xml:space="preserve"> вверх по течению р. Большая </w:t>
            </w:r>
            <w:proofErr w:type="spellStart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Талота</w:t>
            </w:r>
            <w:proofErr w:type="spellEnd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 xml:space="preserve"> до точки 69°10'12''с.ш. 61°42'00''в.д. и далее на север до точки 69°10'42''с.ш. 61°41'42''в.д., расположенной на р. </w:t>
            </w:r>
            <w:proofErr w:type="spellStart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Харьяха</w:t>
            </w:r>
            <w:proofErr w:type="spellEnd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 xml:space="preserve">. От этой точки вниз по течению р. </w:t>
            </w:r>
            <w:proofErr w:type="spellStart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Харьяха</w:t>
            </w:r>
            <w:proofErr w:type="spellEnd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 xml:space="preserve"> до впадения ее в р. Большая </w:t>
            </w:r>
            <w:proofErr w:type="spellStart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Ою</w:t>
            </w:r>
            <w:proofErr w:type="spellEnd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.</w:t>
            </w:r>
          </w:p>
        </w:tc>
      </w:tr>
      <w:tr w:rsidR="0061684B">
        <w:tc>
          <w:tcPr>
            <w:tcW w:w="2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61684B" w:rsidRDefault="002841BF">
            <w:pPr>
              <w:suppressAutoHyphens w:val="0"/>
              <w:ind w:firstLine="567"/>
              <w:contextualSpacing/>
              <w:jc w:val="both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color w:val="000000"/>
                <w:kern w:val="0"/>
                <w:sz w:val="26"/>
                <w:szCs w:val="26"/>
                <w:lang w:eastAsia="ru-RU"/>
              </w:rPr>
              <w:lastRenderedPageBreak/>
              <w:t>Сведения об обременениях</w:t>
            </w:r>
          </w:p>
        </w:tc>
        <w:tc>
          <w:tcPr>
            <w:tcW w:w="70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  <w:vAlign w:val="center"/>
          </w:tcPr>
          <w:p w:rsidR="0061684B" w:rsidRDefault="002841BF">
            <w:pPr>
              <w:suppressAutoHyphens w:val="0"/>
              <w:ind w:firstLine="567"/>
              <w:contextualSpacing/>
              <w:jc w:val="both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color w:val="000000"/>
                <w:kern w:val="0"/>
                <w:sz w:val="26"/>
                <w:szCs w:val="26"/>
                <w:lang w:eastAsia="ru-RU"/>
              </w:rPr>
              <w:t>В границах расположены:</w:t>
            </w:r>
          </w:p>
          <w:p w:rsidR="0061684B" w:rsidRDefault="002841BF">
            <w:pPr>
              <w:suppressAutoHyphens w:val="0"/>
              <w:ind w:firstLine="567"/>
              <w:contextualSpacing/>
              <w:jc w:val="both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color w:val="000000"/>
                <w:kern w:val="0"/>
                <w:sz w:val="26"/>
                <w:szCs w:val="26"/>
                <w:lang w:eastAsia="ru-RU"/>
              </w:rPr>
              <w:t>- земельный участок, кадастровый номер 83:00:090001:56 арендатор ООО «Северный»;</w:t>
            </w:r>
          </w:p>
          <w:p w:rsidR="0061684B" w:rsidRDefault="002841BF">
            <w:pPr>
              <w:suppressAutoHyphens w:val="0"/>
              <w:ind w:firstLine="567"/>
              <w:contextualSpacing/>
              <w:jc w:val="both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color w:val="000000"/>
                <w:kern w:val="0"/>
                <w:sz w:val="26"/>
                <w:szCs w:val="26"/>
                <w:lang w:eastAsia="ru-RU"/>
              </w:rPr>
              <w:t xml:space="preserve">- земельный участок, кадастровый номер 83:00:090002:68 арендатор КФХ </w:t>
            </w:r>
            <w:proofErr w:type="spellStart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Тайборей</w:t>
            </w:r>
            <w:proofErr w:type="spellEnd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 xml:space="preserve"> Григорий Тимофеевич;</w:t>
            </w:r>
          </w:p>
          <w:p w:rsidR="0061684B" w:rsidRDefault="002841BF">
            <w:pPr>
              <w:suppressAutoHyphens w:val="0"/>
              <w:ind w:firstLine="567"/>
              <w:contextualSpacing/>
              <w:jc w:val="both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color w:val="000000"/>
                <w:kern w:val="0"/>
                <w:sz w:val="26"/>
                <w:szCs w:val="26"/>
                <w:lang w:eastAsia="ru-RU"/>
              </w:rPr>
              <w:t>- земельный участок, кадастровый номер 83:00:090002:982 арендатор семейная родовая община коренных малочисленных народов Севера (ненцев) «ЯМБ ТО»;</w:t>
            </w:r>
          </w:p>
          <w:p w:rsidR="0061684B" w:rsidRDefault="002841BF">
            <w:pPr>
              <w:suppressAutoHyphens w:val="0"/>
              <w:ind w:firstLine="567"/>
              <w:contextualSpacing/>
              <w:jc w:val="both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color w:val="000000"/>
                <w:kern w:val="0"/>
                <w:sz w:val="26"/>
                <w:szCs w:val="26"/>
                <w:lang w:eastAsia="ru-RU"/>
              </w:rPr>
              <w:t xml:space="preserve">- земельный участок, кадастровый номер 83:00:090002:1137 арендатор </w:t>
            </w:r>
            <w:proofErr w:type="spellStart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>Вылко</w:t>
            </w:r>
            <w:proofErr w:type="spellEnd"/>
            <w:r>
              <w:rPr>
                <w:color w:val="000000"/>
                <w:kern w:val="0"/>
                <w:sz w:val="26"/>
                <w:szCs w:val="26"/>
                <w:lang w:eastAsia="ru-RU"/>
              </w:rPr>
              <w:t xml:space="preserve"> Дмитрий Валентинович.</w:t>
            </w:r>
          </w:p>
        </w:tc>
      </w:tr>
    </w:tbl>
    <w:p w:rsidR="0061684B" w:rsidRDefault="0061684B">
      <w:pPr>
        <w:pStyle w:val="ConsPlusNormal"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</w:p>
    <w:p w:rsidR="0061684B" w:rsidRDefault="002841BF">
      <w:pPr>
        <w:pStyle w:val="western"/>
        <w:spacing w:beforeAutospacing="0" w:afterAutospacing="0"/>
        <w:ind w:firstLine="567"/>
        <w:contextualSpacing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Сведения о месте, датах и времени начала и окончания срока подачи заявок на участие в аукционе и дате проведения аукциона.</w:t>
      </w:r>
    </w:p>
    <w:p w:rsidR="0061684B" w:rsidRDefault="002841BF">
      <w:pPr>
        <w:pStyle w:val="western"/>
        <w:spacing w:beforeAutospacing="0" w:afterAutospacing="0"/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Заявки на участие в аукционе принимаются в рабочие дни: понедельник – пятница с 09.00 до 17.30 часов, перерыв с 12.30 до 13.30 часов.</w:t>
      </w:r>
    </w:p>
    <w:p w:rsidR="0061684B" w:rsidRDefault="002841BF">
      <w:pPr>
        <w:pStyle w:val="western"/>
        <w:spacing w:beforeAutospacing="0" w:afterAutospacing="0"/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Заявки на участие в аукционе подаются в Департамент природных ресурсов, экологии и агропромышленного комплекса Ненецкого автономного округа:</w:t>
      </w:r>
    </w:p>
    <w:p w:rsidR="0061684B" w:rsidRDefault="002841BF">
      <w:pPr>
        <w:pStyle w:val="western"/>
        <w:spacing w:beforeAutospacing="0" w:afterAutospacing="0"/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почтовым отправлением по адресу: 166000, Ненецкий автономный округ, г. Нарьян-Мар, ул. </w:t>
      </w:r>
      <w:proofErr w:type="spellStart"/>
      <w:r>
        <w:rPr>
          <w:color w:val="000000"/>
          <w:sz w:val="26"/>
          <w:szCs w:val="26"/>
        </w:rPr>
        <w:t>Выучейского</w:t>
      </w:r>
      <w:proofErr w:type="spellEnd"/>
      <w:r>
        <w:rPr>
          <w:color w:val="000000"/>
          <w:sz w:val="26"/>
          <w:szCs w:val="26"/>
        </w:rPr>
        <w:t>, д. 36;</w:t>
      </w:r>
    </w:p>
    <w:p w:rsidR="0061684B" w:rsidRDefault="002841BF">
      <w:pPr>
        <w:pStyle w:val="western"/>
        <w:spacing w:beforeAutospacing="0" w:afterAutospacing="0"/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непосредственно (нарочным или лично) по адресу: 166000, Ненецкий автономный округ, г. Нарьян-Мар, ул. </w:t>
      </w:r>
      <w:proofErr w:type="spellStart"/>
      <w:r>
        <w:rPr>
          <w:color w:val="000000"/>
          <w:sz w:val="26"/>
          <w:szCs w:val="26"/>
        </w:rPr>
        <w:t>Выучейского</w:t>
      </w:r>
      <w:proofErr w:type="spellEnd"/>
      <w:r>
        <w:rPr>
          <w:color w:val="000000"/>
          <w:sz w:val="26"/>
          <w:szCs w:val="26"/>
        </w:rPr>
        <w:t xml:space="preserve">, д. 36, </w:t>
      </w:r>
      <w:proofErr w:type="spellStart"/>
      <w:r>
        <w:rPr>
          <w:color w:val="000000"/>
          <w:sz w:val="26"/>
          <w:szCs w:val="26"/>
        </w:rPr>
        <w:t>каб</w:t>
      </w:r>
      <w:proofErr w:type="spellEnd"/>
      <w:r>
        <w:rPr>
          <w:color w:val="000000"/>
          <w:sz w:val="26"/>
          <w:szCs w:val="26"/>
        </w:rPr>
        <w:t>. 6.</w:t>
      </w:r>
    </w:p>
    <w:p w:rsidR="0061684B" w:rsidRDefault="002841BF">
      <w:pPr>
        <w:pStyle w:val="western"/>
        <w:spacing w:beforeAutospacing="0" w:afterAutospacing="0"/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Начало приема заявок: с 9-00 часов по местному времени 5 ноября 2020 года.</w:t>
      </w:r>
    </w:p>
    <w:p w:rsidR="0061684B" w:rsidRDefault="002841BF">
      <w:pPr>
        <w:pStyle w:val="western"/>
        <w:spacing w:beforeAutospacing="0" w:afterAutospacing="0"/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Окончание приема заявок: до 17:30 часов по местному времени 4 декабря 2020 года.</w:t>
      </w:r>
    </w:p>
    <w:p w:rsidR="0061684B" w:rsidRDefault="002841BF">
      <w:pPr>
        <w:pStyle w:val="western"/>
        <w:spacing w:beforeAutospacing="0" w:afterAutospacing="0"/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Дата и время проведения аукциона: 11 декабря 2020 года начало в 11 часов 00 минут.</w:t>
      </w:r>
    </w:p>
    <w:p w:rsidR="0061684B" w:rsidRDefault="002841BF">
      <w:pPr>
        <w:suppressAutoHyphens w:val="0"/>
        <w:ind w:firstLine="567"/>
        <w:contextualSpacing/>
        <w:jc w:val="both"/>
        <w:rPr>
          <w:bCs/>
          <w:color w:val="000000"/>
          <w:kern w:val="0"/>
          <w:sz w:val="26"/>
          <w:szCs w:val="26"/>
          <w:lang w:eastAsia="ru-RU"/>
        </w:rPr>
      </w:pPr>
      <w:r>
        <w:rPr>
          <w:bCs/>
          <w:color w:val="000000"/>
          <w:kern w:val="0"/>
          <w:sz w:val="26"/>
          <w:szCs w:val="26"/>
          <w:lang w:eastAsia="ru-RU"/>
        </w:rPr>
        <w:t xml:space="preserve">Сведения о начальной цене предмета аукциона (начальной цене права на заключение </w:t>
      </w:r>
      <w:proofErr w:type="spellStart"/>
      <w:r>
        <w:rPr>
          <w:bCs/>
          <w:color w:val="000000"/>
          <w:kern w:val="0"/>
          <w:sz w:val="26"/>
          <w:szCs w:val="26"/>
          <w:lang w:eastAsia="ru-RU"/>
        </w:rPr>
        <w:t>охотхозяйственного</w:t>
      </w:r>
      <w:proofErr w:type="spellEnd"/>
      <w:r>
        <w:rPr>
          <w:bCs/>
          <w:color w:val="000000"/>
          <w:kern w:val="0"/>
          <w:sz w:val="26"/>
          <w:szCs w:val="26"/>
          <w:lang w:eastAsia="ru-RU"/>
        </w:rPr>
        <w:t xml:space="preserve"> соглашения)</w:t>
      </w:r>
    </w:p>
    <w:tbl>
      <w:tblPr>
        <w:tblW w:w="907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05" w:type="dxa"/>
          <w:left w:w="104" w:type="dxa"/>
          <w:bottom w:w="105" w:type="dxa"/>
          <w:right w:w="105" w:type="dxa"/>
        </w:tblCellMar>
        <w:tblLook w:val="04A0"/>
      </w:tblPr>
      <w:tblGrid>
        <w:gridCol w:w="3991"/>
        <w:gridCol w:w="5084"/>
      </w:tblGrid>
      <w:tr w:rsidR="0061684B">
        <w:tc>
          <w:tcPr>
            <w:tcW w:w="907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61684B" w:rsidRDefault="002841BF">
            <w:pPr>
              <w:suppressAutoHyphens w:val="0"/>
              <w:ind w:firstLine="567"/>
              <w:contextualSpacing/>
              <w:jc w:val="both"/>
              <w:rPr>
                <w:bCs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kern w:val="0"/>
                <w:sz w:val="26"/>
                <w:szCs w:val="26"/>
                <w:lang w:eastAsia="ru-RU"/>
              </w:rPr>
              <w:t>ЛОТ № 1</w:t>
            </w:r>
          </w:p>
        </w:tc>
      </w:tr>
      <w:tr w:rsidR="0061684B">
        <w:tc>
          <w:tcPr>
            <w:tcW w:w="39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61684B" w:rsidRDefault="002841BF">
            <w:pPr>
              <w:suppressAutoHyphens w:val="0"/>
              <w:ind w:firstLine="567"/>
              <w:contextualSpacing/>
              <w:jc w:val="both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color w:val="000000"/>
                <w:kern w:val="0"/>
                <w:sz w:val="26"/>
                <w:szCs w:val="26"/>
                <w:lang w:eastAsia="ru-RU"/>
              </w:rPr>
              <w:t>Начальная цена предмета аукциона</w:t>
            </w:r>
          </w:p>
        </w:tc>
        <w:tc>
          <w:tcPr>
            <w:tcW w:w="50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  <w:vAlign w:val="center"/>
          </w:tcPr>
          <w:p w:rsidR="0061684B" w:rsidRDefault="002841BF">
            <w:pPr>
              <w:suppressAutoHyphens w:val="0"/>
              <w:ind w:firstLine="567"/>
              <w:contextualSpacing/>
              <w:jc w:val="both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color w:val="000000"/>
                <w:kern w:val="0"/>
                <w:sz w:val="26"/>
                <w:szCs w:val="26"/>
                <w:lang w:eastAsia="ru-RU"/>
              </w:rPr>
              <w:t>108,19 руб.</w:t>
            </w:r>
          </w:p>
        </w:tc>
      </w:tr>
      <w:tr w:rsidR="0061684B">
        <w:tc>
          <w:tcPr>
            <w:tcW w:w="907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61684B" w:rsidRDefault="002841BF">
            <w:pPr>
              <w:suppressAutoHyphens w:val="0"/>
              <w:ind w:firstLine="567"/>
              <w:contextualSpacing/>
              <w:jc w:val="both"/>
              <w:rPr>
                <w:bCs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kern w:val="0"/>
                <w:sz w:val="26"/>
                <w:szCs w:val="26"/>
                <w:lang w:eastAsia="ru-RU"/>
              </w:rPr>
              <w:t>ЛОТ № 2</w:t>
            </w:r>
          </w:p>
        </w:tc>
      </w:tr>
      <w:tr w:rsidR="0061684B">
        <w:tc>
          <w:tcPr>
            <w:tcW w:w="39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61684B" w:rsidRDefault="002841BF">
            <w:pPr>
              <w:suppressAutoHyphens w:val="0"/>
              <w:ind w:firstLine="567"/>
              <w:contextualSpacing/>
              <w:jc w:val="both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color w:val="000000"/>
                <w:kern w:val="0"/>
                <w:sz w:val="26"/>
                <w:szCs w:val="26"/>
                <w:lang w:eastAsia="ru-RU"/>
              </w:rPr>
              <w:t>Начальная цена предмета аукциона</w:t>
            </w:r>
          </w:p>
        </w:tc>
        <w:tc>
          <w:tcPr>
            <w:tcW w:w="50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  <w:vAlign w:val="center"/>
          </w:tcPr>
          <w:p w:rsidR="0061684B" w:rsidRDefault="002841BF">
            <w:pPr>
              <w:suppressAutoHyphens w:val="0"/>
              <w:ind w:firstLine="567"/>
              <w:contextualSpacing/>
              <w:jc w:val="both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color w:val="000000"/>
                <w:kern w:val="0"/>
                <w:sz w:val="26"/>
                <w:szCs w:val="26"/>
                <w:lang w:eastAsia="ru-RU"/>
              </w:rPr>
              <w:t>8593,03 руб.</w:t>
            </w:r>
          </w:p>
        </w:tc>
      </w:tr>
    </w:tbl>
    <w:p w:rsidR="0061684B" w:rsidRDefault="002841BF">
      <w:pPr>
        <w:suppressAutoHyphens w:val="0"/>
        <w:ind w:firstLine="567"/>
        <w:contextualSpacing/>
        <w:jc w:val="both"/>
        <w:rPr>
          <w:bCs/>
          <w:color w:val="000000"/>
          <w:kern w:val="0"/>
          <w:sz w:val="26"/>
          <w:szCs w:val="26"/>
          <w:lang w:eastAsia="ru-RU"/>
        </w:rPr>
      </w:pPr>
      <w:r>
        <w:rPr>
          <w:bCs/>
          <w:color w:val="000000"/>
          <w:kern w:val="0"/>
          <w:sz w:val="26"/>
          <w:szCs w:val="26"/>
          <w:lang w:eastAsia="ru-RU"/>
        </w:rPr>
        <w:t>Шаг аукциона</w:t>
      </w:r>
    </w:p>
    <w:p w:rsidR="0061684B" w:rsidRDefault="002841BF">
      <w:pPr>
        <w:suppressAutoHyphens w:val="0"/>
        <w:ind w:firstLine="567"/>
        <w:contextualSpacing/>
        <w:jc w:val="both"/>
        <w:rPr>
          <w:color w:val="000000"/>
          <w:kern w:val="0"/>
          <w:sz w:val="26"/>
          <w:szCs w:val="26"/>
          <w:lang w:eastAsia="ru-RU"/>
        </w:rPr>
      </w:pPr>
      <w:r>
        <w:rPr>
          <w:color w:val="000000"/>
          <w:kern w:val="0"/>
          <w:sz w:val="26"/>
          <w:szCs w:val="26"/>
          <w:lang w:eastAsia="ru-RU"/>
        </w:rPr>
        <w:t>Аукцион проводится путем повышения начальной цены предмета аукциона.</w:t>
      </w:r>
    </w:p>
    <w:p w:rsidR="0061684B" w:rsidRDefault="002841BF">
      <w:pPr>
        <w:suppressAutoHyphens w:val="0"/>
        <w:ind w:firstLine="567"/>
        <w:contextualSpacing/>
        <w:jc w:val="both"/>
        <w:rPr>
          <w:color w:val="000000"/>
          <w:kern w:val="0"/>
          <w:sz w:val="26"/>
          <w:szCs w:val="26"/>
          <w:lang w:eastAsia="ru-RU"/>
        </w:rPr>
      </w:pPr>
      <w:r>
        <w:rPr>
          <w:color w:val="000000"/>
          <w:kern w:val="0"/>
          <w:sz w:val="26"/>
          <w:szCs w:val="26"/>
          <w:lang w:eastAsia="ru-RU"/>
        </w:rPr>
        <w:t>Величина повышения начальной цены предмета аукциона («шаг аукциона») устанавливается в 5 % от начальной цены предмета аукциона:</w:t>
      </w:r>
    </w:p>
    <w:tbl>
      <w:tblPr>
        <w:tblW w:w="922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05" w:type="dxa"/>
          <w:left w:w="104" w:type="dxa"/>
          <w:bottom w:w="105" w:type="dxa"/>
          <w:right w:w="105" w:type="dxa"/>
        </w:tblCellMar>
        <w:tblLook w:val="04A0"/>
      </w:tblPr>
      <w:tblGrid>
        <w:gridCol w:w="7055"/>
        <w:gridCol w:w="2170"/>
      </w:tblGrid>
      <w:tr w:rsidR="0061684B">
        <w:tc>
          <w:tcPr>
            <w:tcW w:w="922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61684B" w:rsidRDefault="002841BF">
            <w:pPr>
              <w:suppressAutoHyphens w:val="0"/>
              <w:ind w:firstLine="567"/>
              <w:contextualSpacing/>
              <w:jc w:val="both"/>
              <w:rPr>
                <w:bCs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kern w:val="0"/>
                <w:sz w:val="26"/>
                <w:szCs w:val="26"/>
                <w:lang w:eastAsia="ru-RU"/>
              </w:rPr>
              <w:t>ЛОТ № 1</w:t>
            </w:r>
          </w:p>
        </w:tc>
      </w:tr>
      <w:tr w:rsidR="0061684B">
        <w:trPr>
          <w:trHeight w:val="225"/>
        </w:trPr>
        <w:tc>
          <w:tcPr>
            <w:tcW w:w="70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  <w:vAlign w:val="center"/>
          </w:tcPr>
          <w:p w:rsidR="0061684B" w:rsidRDefault="002841BF">
            <w:pPr>
              <w:suppressAutoHyphens w:val="0"/>
              <w:ind w:firstLine="567"/>
              <w:contextualSpacing/>
              <w:jc w:val="both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color w:val="000000"/>
                <w:kern w:val="0"/>
                <w:sz w:val="26"/>
                <w:szCs w:val="26"/>
                <w:lang w:eastAsia="ru-RU"/>
              </w:rPr>
              <w:t>Величина повышения цены предмета аукциона («шаг» - аукциона)</w:t>
            </w:r>
          </w:p>
        </w:tc>
        <w:tc>
          <w:tcPr>
            <w:tcW w:w="21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  <w:vAlign w:val="center"/>
          </w:tcPr>
          <w:p w:rsidR="0061684B" w:rsidRDefault="002841BF">
            <w:pPr>
              <w:suppressAutoHyphens w:val="0"/>
              <w:ind w:firstLine="567"/>
              <w:contextualSpacing/>
              <w:jc w:val="both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color w:val="000000"/>
                <w:kern w:val="0"/>
                <w:sz w:val="26"/>
                <w:szCs w:val="26"/>
                <w:lang w:eastAsia="ru-RU"/>
              </w:rPr>
              <w:t>5 рублей 40 копеек</w:t>
            </w:r>
          </w:p>
        </w:tc>
      </w:tr>
      <w:tr w:rsidR="0061684B">
        <w:trPr>
          <w:trHeight w:val="225"/>
        </w:trPr>
        <w:tc>
          <w:tcPr>
            <w:tcW w:w="922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  <w:vAlign w:val="center"/>
          </w:tcPr>
          <w:p w:rsidR="0061684B" w:rsidRDefault="002841BF">
            <w:pPr>
              <w:suppressAutoHyphens w:val="0"/>
              <w:ind w:firstLine="567"/>
              <w:contextualSpacing/>
              <w:jc w:val="both"/>
              <w:rPr>
                <w:bCs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kern w:val="0"/>
                <w:sz w:val="26"/>
                <w:szCs w:val="26"/>
                <w:lang w:eastAsia="ru-RU"/>
              </w:rPr>
              <w:t>ЛОТ № 2</w:t>
            </w:r>
          </w:p>
        </w:tc>
      </w:tr>
      <w:tr w:rsidR="0061684B">
        <w:trPr>
          <w:trHeight w:val="210"/>
        </w:trPr>
        <w:tc>
          <w:tcPr>
            <w:tcW w:w="70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  <w:vAlign w:val="center"/>
          </w:tcPr>
          <w:p w:rsidR="0061684B" w:rsidRDefault="002841BF">
            <w:pPr>
              <w:suppressAutoHyphens w:val="0"/>
              <w:ind w:firstLine="567"/>
              <w:contextualSpacing/>
              <w:jc w:val="both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color w:val="000000"/>
                <w:kern w:val="0"/>
                <w:sz w:val="26"/>
                <w:szCs w:val="26"/>
                <w:lang w:eastAsia="ru-RU"/>
              </w:rPr>
              <w:t>Величина повышения цены предмета аукциона («шаг» - аукциона)</w:t>
            </w:r>
          </w:p>
        </w:tc>
        <w:tc>
          <w:tcPr>
            <w:tcW w:w="21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  <w:vAlign w:val="center"/>
          </w:tcPr>
          <w:p w:rsidR="0061684B" w:rsidRDefault="002841BF">
            <w:pPr>
              <w:suppressAutoHyphens w:val="0"/>
              <w:ind w:firstLine="567"/>
              <w:contextualSpacing/>
              <w:jc w:val="both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color w:val="000000"/>
                <w:kern w:val="0"/>
                <w:sz w:val="26"/>
                <w:szCs w:val="26"/>
                <w:lang w:eastAsia="ru-RU"/>
              </w:rPr>
              <w:t>429 рублей 65 копеек</w:t>
            </w:r>
          </w:p>
        </w:tc>
      </w:tr>
    </w:tbl>
    <w:p w:rsidR="0061684B" w:rsidRDefault="002841BF">
      <w:pPr>
        <w:suppressAutoHyphens w:val="0"/>
        <w:ind w:firstLine="567"/>
        <w:contextualSpacing/>
        <w:jc w:val="both"/>
        <w:rPr>
          <w:color w:val="000000"/>
          <w:kern w:val="0"/>
          <w:sz w:val="26"/>
          <w:szCs w:val="26"/>
          <w:lang w:eastAsia="ru-RU"/>
        </w:rPr>
      </w:pPr>
      <w:r>
        <w:rPr>
          <w:color w:val="000000"/>
          <w:kern w:val="0"/>
          <w:sz w:val="26"/>
          <w:szCs w:val="26"/>
          <w:lang w:eastAsia="ru-RU"/>
        </w:rPr>
        <w:t>Размер обеспечения заявки на участие в аукционе составляет:</w:t>
      </w:r>
    </w:p>
    <w:p w:rsidR="0061684B" w:rsidRDefault="0061684B">
      <w:pPr>
        <w:suppressAutoHyphens w:val="0"/>
        <w:ind w:firstLine="567"/>
        <w:contextualSpacing/>
        <w:jc w:val="both"/>
        <w:rPr>
          <w:color w:val="000000"/>
          <w:kern w:val="0"/>
          <w:sz w:val="26"/>
          <w:szCs w:val="26"/>
          <w:lang w:eastAsia="ru-RU"/>
        </w:rPr>
      </w:pPr>
    </w:p>
    <w:tbl>
      <w:tblPr>
        <w:tblW w:w="922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05" w:type="dxa"/>
          <w:left w:w="104" w:type="dxa"/>
          <w:bottom w:w="105" w:type="dxa"/>
          <w:right w:w="105" w:type="dxa"/>
        </w:tblCellMar>
        <w:tblLook w:val="04A0"/>
      </w:tblPr>
      <w:tblGrid>
        <w:gridCol w:w="5283"/>
        <w:gridCol w:w="3942"/>
      </w:tblGrid>
      <w:tr w:rsidR="0061684B">
        <w:tc>
          <w:tcPr>
            <w:tcW w:w="922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61684B" w:rsidRDefault="002841BF">
            <w:pPr>
              <w:suppressAutoHyphens w:val="0"/>
              <w:ind w:firstLine="567"/>
              <w:contextualSpacing/>
              <w:jc w:val="both"/>
              <w:rPr>
                <w:bCs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kern w:val="0"/>
                <w:sz w:val="26"/>
                <w:szCs w:val="26"/>
                <w:lang w:eastAsia="ru-RU"/>
              </w:rPr>
              <w:t>ЛОТ № 1</w:t>
            </w:r>
          </w:p>
        </w:tc>
      </w:tr>
      <w:tr w:rsidR="0061684B">
        <w:trPr>
          <w:trHeight w:val="135"/>
        </w:trPr>
        <w:tc>
          <w:tcPr>
            <w:tcW w:w="52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61684B" w:rsidRDefault="002841BF">
            <w:pPr>
              <w:suppressAutoHyphens w:val="0"/>
              <w:ind w:firstLine="567"/>
              <w:contextualSpacing/>
              <w:jc w:val="both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color w:val="000000"/>
                <w:kern w:val="0"/>
                <w:sz w:val="26"/>
                <w:szCs w:val="26"/>
                <w:lang w:eastAsia="ru-RU"/>
              </w:rPr>
              <w:t>Размер обеспечения заявки на участие в аукционе</w:t>
            </w:r>
          </w:p>
        </w:tc>
        <w:tc>
          <w:tcPr>
            <w:tcW w:w="39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  <w:vAlign w:val="center"/>
          </w:tcPr>
          <w:p w:rsidR="0061684B" w:rsidRDefault="002841BF">
            <w:pPr>
              <w:suppressAutoHyphens w:val="0"/>
              <w:ind w:firstLine="567"/>
              <w:contextualSpacing/>
              <w:jc w:val="both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color w:val="000000"/>
                <w:kern w:val="0"/>
                <w:sz w:val="26"/>
                <w:szCs w:val="26"/>
                <w:lang w:eastAsia="ru-RU"/>
              </w:rPr>
              <w:t>4 200 рублей 00 копеек</w:t>
            </w:r>
          </w:p>
        </w:tc>
      </w:tr>
      <w:tr w:rsidR="0061684B">
        <w:trPr>
          <w:trHeight w:val="135"/>
        </w:trPr>
        <w:tc>
          <w:tcPr>
            <w:tcW w:w="52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61684B" w:rsidRDefault="002841BF">
            <w:pPr>
              <w:suppressAutoHyphens w:val="0"/>
              <w:ind w:firstLine="567"/>
              <w:contextualSpacing/>
              <w:jc w:val="both"/>
              <w:rPr>
                <w:bCs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kern w:val="0"/>
                <w:sz w:val="26"/>
                <w:szCs w:val="26"/>
                <w:lang w:eastAsia="ru-RU"/>
              </w:rPr>
              <w:t>ЛОТ № 2</w:t>
            </w:r>
          </w:p>
        </w:tc>
        <w:tc>
          <w:tcPr>
            <w:tcW w:w="39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  <w:vAlign w:val="center"/>
          </w:tcPr>
          <w:p w:rsidR="0061684B" w:rsidRDefault="0061684B">
            <w:pPr>
              <w:suppressAutoHyphens w:val="0"/>
              <w:ind w:firstLine="567"/>
              <w:contextualSpacing/>
              <w:jc w:val="both"/>
              <w:rPr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</w:tr>
      <w:tr w:rsidR="0061684B">
        <w:trPr>
          <w:trHeight w:val="120"/>
        </w:trPr>
        <w:tc>
          <w:tcPr>
            <w:tcW w:w="52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61684B" w:rsidRDefault="002841BF">
            <w:pPr>
              <w:suppressAutoHyphens w:val="0"/>
              <w:ind w:firstLine="567"/>
              <w:contextualSpacing/>
              <w:jc w:val="both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color w:val="000000"/>
                <w:kern w:val="0"/>
                <w:sz w:val="26"/>
                <w:szCs w:val="26"/>
                <w:lang w:eastAsia="ru-RU"/>
              </w:rPr>
              <w:t>Размер обеспечения заявки на участие в аукционе</w:t>
            </w:r>
          </w:p>
        </w:tc>
        <w:tc>
          <w:tcPr>
            <w:tcW w:w="39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  <w:vAlign w:val="center"/>
          </w:tcPr>
          <w:p w:rsidR="0061684B" w:rsidRDefault="002841BF">
            <w:pPr>
              <w:suppressAutoHyphens w:val="0"/>
              <w:ind w:firstLine="567"/>
              <w:contextualSpacing/>
              <w:jc w:val="both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color w:val="000000"/>
                <w:kern w:val="0"/>
                <w:sz w:val="26"/>
                <w:szCs w:val="26"/>
                <w:lang w:eastAsia="ru-RU"/>
              </w:rPr>
              <w:t>298 600 рублей 00 копеек</w:t>
            </w:r>
          </w:p>
        </w:tc>
      </w:tr>
    </w:tbl>
    <w:p w:rsidR="0061684B" w:rsidRDefault="002841BF">
      <w:pPr>
        <w:pStyle w:val="western"/>
        <w:spacing w:beforeAutospacing="0" w:afterAutospacing="0"/>
        <w:ind w:firstLine="567"/>
        <w:contextualSpacing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Охотхозяйственное</w:t>
      </w:r>
      <w:proofErr w:type="spellEnd"/>
      <w:r>
        <w:rPr>
          <w:color w:val="000000"/>
          <w:sz w:val="26"/>
          <w:szCs w:val="26"/>
        </w:rPr>
        <w:t xml:space="preserve"> соглашение заключается на срок 20 лет.</w:t>
      </w:r>
    </w:p>
    <w:p w:rsidR="0061684B" w:rsidRDefault="002841B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Доводы жалобы:</w:t>
      </w:r>
    </w:p>
    <w:p w:rsidR="0061684B" w:rsidRDefault="002841BF">
      <w:pPr>
        <w:ind w:firstLine="567"/>
        <w:contextualSpacing/>
        <w:jc w:val="both"/>
        <w:rPr>
          <w:color w:val="000000"/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ab/>
        <w:t>Предметом аукциона является</w:t>
      </w:r>
      <w:r>
        <w:rPr>
          <w:color w:val="000000"/>
          <w:sz w:val="26"/>
          <w:szCs w:val="26"/>
          <w:lang w:eastAsia="ru-RU"/>
        </w:rPr>
        <w:t xml:space="preserve"> право заключения </w:t>
      </w:r>
      <w:proofErr w:type="spellStart"/>
      <w:r>
        <w:rPr>
          <w:color w:val="000000"/>
          <w:sz w:val="26"/>
          <w:szCs w:val="26"/>
          <w:lang w:eastAsia="ru-RU"/>
        </w:rPr>
        <w:t>охотхозяйственного</w:t>
      </w:r>
      <w:proofErr w:type="spellEnd"/>
      <w:r>
        <w:rPr>
          <w:color w:val="000000"/>
          <w:sz w:val="26"/>
          <w:szCs w:val="26"/>
          <w:lang w:eastAsia="ru-RU"/>
        </w:rPr>
        <w:t xml:space="preserve"> соглашения в отношении участков охотничьих угодий, выставляемых на аукцион, расположенных на территории муниципального образования «Муниципальный район «Заполярный район», в том числе ЛОТ 1. </w:t>
      </w:r>
      <w:r>
        <w:rPr>
          <w:color w:val="000000"/>
          <w:sz w:val="26"/>
          <w:szCs w:val="26"/>
        </w:rPr>
        <w:t>В нарушение указанных требований Закона №209-ФЗ и аукционной документации Аукционной комиссией принято решение о повышении «шага аукциона» до 500% от начальной цены предмета аукциона (Лот!).</w:t>
      </w:r>
    </w:p>
    <w:p w:rsidR="0061684B" w:rsidRDefault="002841BF">
      <w:pPr>
        <w:pStyle w:val="a6"/>
        <w:spacing w:after="0"/>
        <w:ind w:firstLine="567"/>
        <w:contextualSpacing/>
        <w:jc w:val="both"/>
      </w:pPr>
      <w:r>
        <w:rPr>
          <w:color w:val="000000"/>
          <w:sz w:val="26"/>
          <w:szCs w:val="26"/>
        </w:rPr>
        <w:t>Департамент в письменных пояснениях с доводом жалобы не согласился указав следующее.</w:t>
      </w:r>
    </w:p>
    <w:p w:rsidR="0061684B" w:rsidRDefault="002841BF">
      <w:pPr>
        <w:pStyle w:val="a6"/>
        <w:spacing w:after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Заключение </w:t>
      </w:r>
      <w:proofErr w:type="spellStart"/>
      <w:r>
        <w:rPr>
          <w:sz w:val="26"/>
          <w:szCs w:val="26"/>
        </w:rPr>
        <w:t>охотхозяйственного</w:t>
      </w:r>
      <w:proofErr w:type="spellEnd"/>
      <w:r>
        <w:rPr>
          <w:sz w:val="26"/>
          <w:szCs w:val="26"/>
        </w:rPr>
        <w:t xml:space="preserve"> соглашения осуществляется в соответствии с нормами Закона «Об охоте» и гражданского законодательства.</w:t>
      </w:r>
    </w:p>
    <w:p w:rsidR="0061684B" w:rsidRDefault="002841BF">
      <w:pPr>
        <w:pStyle w:val="a6"/>
        <w:spacing w:after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Все участники аукциона обладали равным доступом к информации о порядке проведения торгов и находились в равных условиях при проведении аукциона.</w:t>
      </w:r>
    </w:p>
    <w:p w:rsidR="0061684B" w:rsidRDefault="002841BF">
      <w:pPr>
        <w:pStyle w:val="a6"/>
        <w:spacing w:after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Аукцион начался 11.12.2020 в 11 часов 00 минут. На момент начала аукциона в зале присутствовали следующие участники аукциона:</w:t>
      </w:r>
    </w:p>
    <w:p w:rsidR="0061684B" w:rsidRDefault="002841BF">
      <w:pPr>
        <w:pStyle w:val="a6"/>
        <w:numPr>
          <w:ilvl w:val="0"/>
          <w:numId w:val="2"/>
        </w:numPr>
        <w:spacing w:after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общество с ограниченной ответственностью «Вела </w:t>
      </w:r>
      <w:proofErr w:type="spellStart"/>
      <w:r>
        <w:rPr>
          <w:sz w:val="26"/>
          <w:szCs w:val="26"/>
        </w:rPr>
        <w:t>Энерджи-НАО</w:t>
      </w:r>
      <w:proofErr w:type="spellEnd"/>
      <w:r>
        <w:rPr>
          <w:sz w:val="26"/>
          <w:szCs w:val="26"/>
        </w:rPr>
        <w:t>»;</w:t>
      </w:r>
    </w:p>
    <w:p w:rsidR="0061684B" w:rsidRDefault="002841BF">
      <w:pPr>
        <w:pStyle w:val="a6"/>
        <w:numPr>
          <w:ilvl w:val="0"/>
          <w:numId w:val="2"/>
        </w:numPr>
        <w:spacing w:after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ИП Семяшкин Михаил </w:t>
      </w:r>
      <w:proofErr w:type="spellStart"/>
      <w:r>
        <w:rPr>
          <w:sz w:val="26"/>
          <w:szCs w:val="26"/>
        </w:rPr>
        <w:t>Палладьевич</w:t>
      </w:r>
      <w:proofErr w:type="spellEnd"/>
      <w:r>
        <w:rPr>
          <w:sz w:val="26"/>
          <w:szCs w:val="26"/>
        </w:rPr>
        <w:t>;</w:t>
      </w:r>
    </w:p>
    <w:p w:rsidR="0061684B" w:rsidRDefault="002841BF">
      <w:pPr>
        <w:pStyle w:val="a6"/>
        <w:numPr>
          <w:ilvl w:val="0"/>
          <w:numId w:val="2"/>
        </w:numPr>
        <w:spacing w:after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глава семейно-родовой общины коренных малочисленных народов Севера Ненецкого автономного округа «</w:t>
      </w:r>
      <w:proofErr w:type="spellStart"/>
      <w:r>
        <w:rPr>
          <w:sz w:val="26"/>
          <w:szCs w:val="26"/>
        </w:rPr>
        <w:t>Опседа</w:t>
      </w:r>
      <w:proofErr w:type="spellEnd"/>
      <w:r>
        <w:rPr>
          <w:sz w:val="26"/>
          <w:szCs w:val="26"/>
        </w:rPr>
        <w:t xml:space="preserve">» Семяшкин Михаил </w:t>
      </w:r>
      <w:proofErr w:type="spellStart"/>
      <w:r>
        <w:rPr>
          <w:sz w:val="26"/>
          <w:szCs w:val="26"/>
        </w:rPr>
        <w:t>Палладьевич</w:t>
      </w:r>
      <w:proofErr w:type="spellEnd"/>
      <w:r>
        <w:rPr>
          <w:sz w:val="26"/>
          <w:szCs w:val="26"/>
        </w:rPr>
        <w:t>;</w:t>
      </w:r>
    </w:p>
    <w:p w:rsidR="0061684B" w:rsidRDefault="002841BF">
      <w:pPr>
        <w:pStyle w:val="a6"/>
        <w:numPr>
          <w:ilvl w:val="0"/>
          <w:numId w:val="2"/>
        </w:numPr>
        <w:spacing w:after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семейно-родовой общины коренных малочисленных народов Севера (ненцев) Ненецкого автономного округа «</w:t>
      </w:r>
      <w:proofErr w:type="spellStart"/>
      <w:r>
        <w:rPr>
          <w:sz w:val="26"/>
          <w:szCs w:val="26"/>
        </w:rPr>
        <w:t>Нерута</w:t>
      </w:r>
      <w:proofErr w:type="spellEnd"/>
      <w:r>
        <w:rPr>
          <w:sz w:val="26"/>
          <w:szCs w:val="26"/>
        </w:rPr>
        <w:t>» (Ивняковая река) Ледков Алексей Николаевич;</w:t>
      </w:r>
    </w:p>
    <w:p w:rsidR="0061684B" w:rsidRDefault="002841BF">
      <w:pPr>
        <w:pStyle w:val="a6"/>
        <w:numPr>
          <w:ilvl w:val="0"/>
          <w:numId w:val="2"/>
        </w:numPr>
        <w:spacing w:after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ИП </w:t>
      </w:r>
      <w:proofErr w:type="spellStart"/>
      <w:r>
        <w:rPr>
          <w:sz w:val="26"/>
          <w:szCs w:val="26"/>
        </w:rPr>
        <w:t>Кострушин</w:t>
      </w:r>
      <w:proofErr w:type="spellEnd"/>
      <w:r>
        <w:rPr>
          <w:sz w:val="26"/>
          <w:szCs w:val="26"/>
        </w:rPr>
        <w:t xml:space="preserve"> Андрей Борисович.</w:t>
      </w:r>
    </w:p>
    <w:p w:rsidR="0061684B" w:rsidRDefault="002841BF">
      <w:pPr>
        <w:pStyle w:val="a6"/>
        <w:spacing w:after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Все активно участвовали в торгах поднимая таблички. Каждый «шаг аукциона» составлял 5 (Пять) рублей 40 копеек.</w:t>
      </w:r>
    </w:p>
    <w:p w:rsidR="0061684B" w:rsidRDefault="002841BF">
      <w:pPr>
        <w:pStyle w:val="a6"/>
        <w:spacing w:after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виду того, что в течение рабочего дня определить победителя не удалось, аукционной комиссией принято решение объявить перерыв с 17 часов 00 минут 11.12.2020 до 9 часов 00 минут 14.12.2020.</w:t>
      </w:r>
    </w:p>
    <w:p w:rsidR="0061684B" w:rsidRDefault="002841BF">
      <w:pPr>
        <w:pStyle w:val="a6"/>
        <w:spacing w:after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14.12.2020 в 9 часов 00 минут торги возобновились. После прохождения 5 000 (Пяти тысяч) «шагов аукциона», по решению аукционной комиссии величина шага аукциона была установлена в размере 540 рублей. Участникам разъяснен порядок проведения аукциона после повышения «шага аукциона». Изменение шага аукциона не противоречит принципам проведения торгов.</w:t>
      </w:r>
    </w:p>
    <w:p w:rsidR="0061684B" w:rsidRDefault="002841BF">
      <w:pPr>
        <w:pStyle w:val="a6"/>
        <w:spacing w:after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После увеличения шага аукциона торги возобновились. В торгах податель жалобы тоже принял активное участие, тем самым согласился с изменением шага аукциона.</w:t>
      </w:r>
    </w:p>
    <w:p w:rsidR="0061684B" w:rsidRDefault="002841BF">
      <w:pPr>
        <w:pStyle w:val="a6"/>
        <w:spacing w:after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виду того, что в течение рабочего дня 14.12.2020 определить победителя не удалось, аукционной комиссией принято решение объявить перерыв с 16 часов 30 минут 14.12.2020 до 9 часов 00 минут 15.12.2020.</w:t>
      </w:r>
    </w:p>
    <w:p w:rsidR="0061684B" w:rsidRDefault="002841BF">
      <w:pPr>
        <w:pStyle w:val="a6"/>
        <w:spacing w:after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9 часов 00 минут 15.12.2020 торги возобновились.</w:t>
      </w:r>
    </w:p>
    <w:p w:rsidR="0061684B" w:rsidRDefault="002841BF">
      <w:pPr>
        <w:pStyle w:val="a6"/>
        <w:spacing w:after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Победителем аукциона признано ООО «Вела </w:t>
      </w:r>
      <w:proofErr w:type="spellStart"/>
      <w:r>
        <w:rPr>
          <w:sz w:val="26"/>
          <w:szCs w:val="26"/>
        </w:rPr>
        <w:t>Энерджи-НАО</w:t>
      </w:r>
      <w:proofErr w:type="spellEnd"/>
      <w:r>
        <w:rPr>
          <w:sz w:val="26"/>
          <w:szCs w:val="26"/>
        </w:rPr>
        <w:t>» с ценой лота 623 808 (Шестьсот двадцать три тысячи восемьсот восемь) рублей 20 копеек.</w:t>
      </w:r>
    </w:p>
    <w:p w:rsidR="0061684B" w:rsidRDefault="002841BF">
      <w:pPr>
        <w:pStyle w:val="a6"/>
        <w:spacing w:after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Предпоследняя цена предмета аукциона составила 623 268 (Шестьсот двадцать три тысячи двести шестьдесят восемь) рублей 20 копеек. Указанную цену также предложил участник № 1 ООО «Вела </w:t>
      </w:r>
      <w:proofErr w:type="spellStart"/>
      <w:r>
        <w:rPr>
          <w:sz w:val="26"/>
          <w:szCs w:val="26"/>
        </w:rPr>
        <w:t>Энерджи-НАО</w:t>
      </w:r>
      <w:proofErr w:type="spellEnd"/>
      <w:r>
        <w:rPr>
          <w:sz w:val="26"/>
          <w:szCs w:val="26"/>
        </w:rPr>
        <w:t>».</w:t>
      </w:r>
    </w:p>
    <w:p w:rsidR="0061684B" w:rsidRDefault="002841BF">
      <w:pPr>
        <w:pStyle w:val="a6"/>
        <w:spacing w:after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Изменение организатором торгов «шага аукциона» не привело к неправильному определению победителя торгов, ООО «Вела </w:t>
      </w:r>
      <w:proofErr w:type="spellStart"/>
      <w:r>
        <w:rPr>
          <w:sz w:val="26"/>
          <w:szCs w:val="26"/>
        </w:rPr>
        <w:t>Энерджи-НАО</w:t>
      </w:r>
      <w:proofErr w:type="spellEnd"/>
      <w:r>
        <w:rPr>
          <w:sz w:val="26"/>
          <w:szCs w:val="26"/>
        </w:rPr>
        <w:t>», предложившего наибольшую цену.</w:t>
      </w:r>
    </w:p>
    <w:p w:rsidR="0061684B" w:rsidRDefault="002841BF">
      <w:pPr>
        <w:pStyle w:val="a6"/>
        <w:spacing w:after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Цена, предложенная победителем, могла быть достигнута в конечном итоге и при «шаге аукциона», равном 5 (Пять) рублей 40 копеек.</w:t>
      </w:r>
    </w:p>
    <w:p w:rsidR="0061684B" w:rsidRDefault="002841BF">
      <w:pPr>
        <w:pStyle w:val="a6"/>
        <w:spacing w:after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Подателем жалобы не представлено доказательств предложения либо намерения предложить более высокую цену. Предпоследнее предложение цены контракта было сделано другим участником аукциона.</w:t>
      </w:r>
    </w:p>
    <w:p w:rsidR="0061684B" w:rsidRDefault="002841BF">
      <w:pPr>
        <w:pStyle w:val="a6"/>
        <w:spacing w:after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Аукцион состоялся, все участники, включая подателя жалобы, принимали активное участие в предложении цены контракта, следовательно, действия Департамента - организатора аукциона не могут расцениваться как действия по ограничению конкуренции и служить основанием для признания торгов недействительными.</w:t>
      </w:r>
    </w:p>
    <w:p w:rsidR="0061684B" w:rsidRDefault="002841BF">
      <w:pPr>
        <w:pStyle w:val="a6"/>
        <w:spacing w:after="0"/>
        <w:ind w:firstLine="567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В ходе изучения и анализа Комиссией Ненецкого УФАС России материалов дела, норм законодательства, были установлены следующие обстоятельства.</w:t>
      </w:r>
    </w:p>
    <w:p w:rsidR="0061684B" w:rsidRDefault="002841B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kern w:val="0"/>
          <w:sz w:val="26"/>
          <w:szCs w:val="26"/>
          <w:lang w:eastAsia="ru-RU"/>
        </w:rPr>
        <w:t xml:space="preserve">Жалоба рассмотрена комиссией по правилам </w:t>
      </w:r>
      <w:r>
        <w:rPr>
          <w:rStyle w:val="-"/>
          <w:kern w:val="0"/>
          <w:sz w:val="26"/>
          <w:szCs w:val="26"/>
          <w:lang w:eastAsia="ru-RU"/>
        </w:rPr>
        <w:t>статьи 18.1</w:t>
      </w:r>
      <w:r>
        <w:rPr>
          <w:kern w:val="0"/>
          <w:sz w:val="26"/>
          <w:szCs w:val="26"/>
          <w:lang w:eastAsia="ru-RU"/>
        </w:rPr>
        <w:t xml:space="preserve"> Федерального закона от 26.07.2006 N 135-ФЗ "О защите конкуренции".</w:t>
      </w:r>
    </w:p>
    <w:p w:rsidR="0061684B" w:rsidRDefault="002841BF">
      <w:pPr>
        <w:pStyle w:val="ConsPlusNormal"/>
        <w:ind w:firstLine="567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>
        <w:r>
          <w:rPr>
            <w:rStyle w:val="-"/>
            <w:rFonts w:ascii="Times New Roman" w:hAnsi="Times New Roman"/>
            <w:sz w:val="26"/>
            <w:szCs w:val="26"/>
          </w:rPr>
          <w:t>ч. 1 ст. 18.1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Закона о защите конкуренции антимонопольный орган рассматривает жалобы на действия (бездействие) юридического лица, организатора торгов, оператора электронной площадки, конкурсной комиссии или аукционной комиссии при организации и проведении торгов, заключении договоров по результатам торгов либо в случае, если торги, проведение которых является обязательным в соответствии с законодательством Российской Федерации, признаны несостоявшимися, а также при организации и проведении закупок в соответствии с Федеральным </w:t>
      </w:r>
      <w:hyperlink r:id="rId7">
        <w:r>
          <w:rPr>
            <w:rStyle w:val="-"/>
            <w:rFonts w:ascii="Times New Roman" w:hAnsi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18 июля 2011 года N 223-ФЗ "О закупках товаров, работ, услуг отдельными видами юридических лиц".</w:t>
      </w:r>
    </w:p>
    <w:p w:rsidR="0061684B" w:rsidRDefault="002841BF">
      <w:pPr>
        <w:pStyle w:val="ConsPlusNormal"/>
        <w:ind w:firstLine="567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8">
        <w:r>
          <w:rPr>
            <w:rStyle w:val="-"/>
            <w:rFonts w:ascii="Times New Roman" w:hAnsi="Times New Roman"/>
            <w:sz w:val="26"/>
            <w:szCs w:val="26"/>
          </w:rPr>
          <w:t>ч. 2 ст. 18.1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Закона о защите конкуренции, действия (бездействие) организатора торгов, оператора электронной площадки, конкурсной или аукционной комиссии могут быть обжалованы в антимонопольный орган лицами, подавшими заявки на участие в торгах, а в случае, если такое обжалование связано с нарушением установленного нормативными правовыми актами порядка размещения информации о проведении торгов, порядка подачи заявок на участие в торгах, также иным лицом (заявителем), права или законные интересы которого могут быть ущемлены или нарушены в результате нарушения порядка организации и проведения торгов.</w:t>
      </w:r>
    </w:p>
    <w:p w:rsidR="0061684B" w:rsidRDefault="002841BF">
      <w:pPr>
        <w:suppressAutoHyphens w:val="0"/>
        <w:ind w:firstLine="567"/>
        <w:contextualSpacing/>
        <w:jc w:val="both"/>
      </w:pPr>
      <w:r>
        <w:rPr>
          <w:kern w:val="0"/>
          <w:sz w:val="26"/>
          <w:szCs w:val="26"/>
          <w:lang w:eastAsia="ru-RU"/>
        </w:rPr>
        <w:t xml:space="preserve">Порядок организации и проведения аукциона на право заключения </w:t>
      </w:r>
      <w:proofErr w:type="spellStart"/>
      <w:r>
        <w:rPr>
          <w:kern w:val="0"/>
          <w:sz w:val="26"/>
          <w:szCs w:val="26"/>
          <w:lang w:eastAsia="ru-RU"/>
        </w:rPr>
        <w:t>охотхозяйственного</w:t>
      </w:r>
      <w:proofErr w:type="spellEnd"/>
      <w:r>
        <w:rPr>
          <w:kern w:val="0"/>
          <w:sz w:val="26"/>
          <w:szCs w:val="26"/>
          <w:lang w:eastAsia="ru-RU"/>
        </w:rPr>
        <w:t xml:space="preserve"> соглашения регулируется </w:t>
      </w:r>
      <w:hyperlink r:id="rId9">
        <w:r>
          <w:rPr>
            <w:rStyle w:val="-"/>
            <w:color w:val="0000FF"/>
            <w:kern w:val="0"/>
            <w:sz w:val="26"/>
            <w:szCs w:val="26"/>
            <w:lang w:eastAsia="ru-RU"/>
          </w:rPr>
          <w:t>статьей 28</w:t>
        </w:r>
      </w:hyperlink>
      <w:r>
        <w:rPr>
          <w:kern w:val="0"/>
          <w:sz w:val="26"/>
          <w:szCs w:val="26"/>
          <w:lang w:eastAsia="ru-RU"/>
        </w:rPr>
        <w:t xml:space="preserve"> Закона об охоте.</w:t>
      </w:r>
    </w:p>
    <w:p w:rsidR="0061684B" w:rsidRDefault="002841BF">
      <w:pPr>
        <w:suppressAutoHyphens w:val="0"/>
        <w:ind w:firstLine="567"/>
        <w:contextualSpacing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В соответствии с частью 1 статьи 28 Закона об охоте решение о проведении аукциона на право заключения </w:t>
      </w:r>
      <w:proofErr w:type="spellStart"/>
      <w:r>
        <w:rPr>
          <w:kern w:val="0"/>
          <w:sz w:val="26"/>
          <w:szCs w:val="26"/>
          <w:lang w:eastAsia="ru-RU"/>
        </w:rPr>
        <w:t>охотхозяйственного</w:t>
      </w:r>
      <w:proofErr w:type="spellEnd"/>
      <w:r>
        <w:rPr>
          <w:kern w:val="0"/>
          <w:sz w:val="26"/>
          <w:szCs w:val="26"/>
          <w:lang w:eastAsia="ru-RU"/>
        </w:rPr>
        <w:t xml:space="preserve"> соглашения (далее - аукцион) принимается органом исполнительной власти субъекта Российской Федерации.</w:t>
      </w:r>
    </w:p>
    <w:p w:rsidR="0061684B" w:rsidRDefault="002841BF">
      <w:pPr>
        <w:suppressAutoHyphens w:val="0"/>
        <w:ind w:firstLine="567"/>
        <w:contextualSpacing/>
        <w:jc w:val="both"/>
      </w:pPr>
      <w:r>
        <w:rPr>
          <w:kern w:val="0"/>
          <w:sz w:val="26"/>
          <w:szCs w:val="26"/>
          <w:lang w:eastAsia="ru-RU"/>
        </w:rPr>
        <w:t>В качестве организатора аукциона выступает орган исполнительной власти субъекта Российской Федерации или действующая на основании договора с ним специализированная организация. Организатор аукциона формирует аукционную комиссию (далее - комиссия), определяет порядок ее деятельности и утверждает ее состав (</w:t>
      </w:r>
      <w:hyperlink r:id="rId10">
        <w:r>
          <w:rPr>
            <w:rStyle w:val="-"/>
            <w:color w:val="0000FF"/>
            <w:kern w:val="0"/>
            <w:sz w:val="26"/>
            <w:szCs w:val="26"/>
            <w:lang w:eastAsia="ru-RU"/>
          </w:rPr>
          <w:t>часть 2 статьи 28</w:t>
        </w:r>
      </w:hyperlink>
      <w:r>
        <w:rPr>
          <w:kern w:val="0"/>
          <w:sz w:val="26"/>
          <w:szCs w:val="26"/>
          <w:lang w:eastAsia="ru-RU"/>
        </w:rPr>
        <w:t xml:space="preserve"> Закона о б охоте).</w:t>
      </w:r>
    </w:p>
    <w:p w:rsidR="0061684B" w:rsidRDefault="002841BF">
      <w:pPr>
        <w:suppressAutoHyphens w:val="0"/>
        <w:ind w:firstLine="567"/>
        <w:contextualSpacing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Согласно части 3 статьи 28 Закона об охоте орган исполнительной власти субъекта Российской Федерации, принявший решение о проведении аукциона, определяет начальную цену предмета аукциона (начальную цену права на заключение </w:t>
      </w:r>
      <w:proofErr w:type="spellStart"/>
      <w:r>
        <w:rPr>
          <w:kern w:val="0"/>
          <w:sz w:val="26"/>
          <w:szCs w:val="26"/>
          <w:lang w:eastAsia="ru-RU"/>
        </w:rPr>
        <w:t>охотхозяйственного</w:t>
      </w:r>
      <w:proofErr w:type="spellEnd"/>
      <w:r>
        <w:rPr>
          <w:kern w:val="0"/>
          <w:sz w:val="26"/>
          <w:szCs w:val="26"/>
          <w:lang w:eastAsia="ru-RU"/>
        </w:rPr>
        <w:t xml:space="preserve"> соглашения), а также размер денежных средств, вносимых в качестве обеспечения заявки на участие в аукционе (далее также - обеспечение заявки на участие в аукционе), и существенные условия </w:t>
      </w:r>
      <w:proofErr w:type="spellStart"/>
      <w:r>
        <w:rPr>
          <w:kern w:val="0"/>
          <w:sz w:val="26"/>
          <w:szCs w:val="26"/>
          <w:lang w:eastAsia="ru-RU"/>
        </w:rPr>
        <w:t>охотхозяйственного</w:t>
      </w:r>
      <w:proofErr w:type="spellEnd"/>
      <w:r>
        <w:rPr>
          <w:kern w:val="0"/>
          <w:sz w:val="26"/>
          <w:szCs w:val="26"/>
          <w:lang w:eastAsia="ru-RU"/>
        </w:rPr>
        <w:t xml:space="preserve"> соглашения.</w:t>
      </w:r>
    </w:p>
    <w:p w:rsidR="0061684B" w:rsidRDefault="002841BF">
      <w:pPr>
        <w:suppressAutoHyphens w:val="0"/>
        <w:ind w:firstLine="567"/>
        <w:contextualSpacing/>
        <w:jc w:val="both"/>
      </w:pPr>
      <w:r>
        <w:rPr>
          <w:kern w:val="0"/>
          <w:sz w:val="26"/>
          <w:szCs w:val="26"/>
          <w:lang w:eastAsia="ru-RU"/>
        </w:rPr>
        <w:t xml:space="preserve">В силу </w:t>
      </w:r>
      <w:hyperlink r:id="rId11">
        <w:r>
          <w:rPr>
            <w:rStyle w:val="-"/>
            <w:color w:val="0000FF"/>
            <w:kern w:val="0"/>
            <w:sz w:val="26"/>
            <w:szCs w:val="26"/>
            <w:lang w:eastAsia="ru-RU"/>
          </w:rPr>
          <w:t>части 4 статьи 28</w:t>
        </w:r>
      </w:hyperlink>
      <w:r>
        <w:rPr>
          <w:kern w:val="0"/>
          <w:sz w:val="26"/>
          <w:szCs w:val="26"/>
          <w:lang w:eastAsia="ru-RU"/>
        </w:rPr>
        <w:t xml:space="preserve"> Закона об охоте организатор аукциона устанавливает время, дату, место и порядок проведения аукциона, форму и сроки подачи заявок на участие в аукционе, порядок внесения и возврата денежных средств, вносимых в качестве обеспечения заявок на участие в аукционе, величину повышения начальной цены предмета аукциона ("шаг аукциона"). "Шаг аукциона" устанавливается в пределах от одного процента до пяти процентов начальной цены предмета аукциона.</w:t>
      </w:r>
    </w:p>
    <w:p w:rsidR="0061684B" w:rsidRDefault="002841BF">
      <w:pPr>
        <w:suppressAutoHyphens w:val="0"/>
        <w:ind w:firstLine="567"/>
        <w:contextualSpacing/>
        <w:jc w:val="both"/>
      </w:pPr>
      <w:r>
        <w:rPr>
          <w:kern w:val="0"/>
          <w:sz w:val="26"/>
          <w:szCs w:val="26"/>
          <w:lang w:eastAsia="ru-RU"/>
        </w:rPr>
        <w:t xml:space="preserve">В соответствии с </w:t>
      </w:r>
      <w:hyperlink r:id="rId12">
        <w:r>
          <w:rPr>
            <w:rStyle w:val="-"/>
            <w:color w:val="0000FF"/>
            <w:kern w:val="0"/>
            <w:sz w:val="26"/>
            <w:szCs w:val="26"/>
            <w:lang w:eastAsia="ru-RU"/>
          </w:rPr>
          <w:t>частью 19 статьи 28</w:t>
        </w:r>
      </w:hyperlink>
      <w:r>
        <w:rPr>
          <w:kern w:val="0"/>
          <w:sz w:val="26"/>
          <w:szCs w:val="26"/>
          <w:lang w:eastAsia="ru-RU"/>
        </w:rPr>
        <w:t xml:space="preserve"> Закона об охоте организатор аукциона ведет протокол аукциона, в котором указываются последнее и предпоследнее предложения о цене предмета аукциона. Организатор аукциона обязан осуществлять аудио- или видеозапись аукциона. Любое лицо, присутствующее при проведении аукциона, вправе осуществлять аудио- или видеозапись аукциона.</w:t>
      </w:r>
    </w:p>
    <w:p w:rsidR="0061684B" w:rsidRDefault="002841BF">
      <w:pPr>
        <w:suppressAutoHyphens w:val="0"/>
        <w:ind w:firstLine="567"/>
        <w:contextualSpacing/>
        <w:jc w:val="both"/>
      </w:pPr>
      <w:r>
        <w:rPr>
          <w:kern w:val="0"/>
          <w:sz w:val="26"/>
          <w:szCs w:val="26"/>
          <w:lang w:eastAsia="ru-RU"/>
        </w:rPr>
        <w:lastRenderedPageBreak/>
        <w:t xml:space="preserve">Аукцион проводится путем повышения начальной цены предмета аукциона (начальной цены права на заключение </w:t>
      </w:r>
      <w:proofErr w:type="spellStart"/>
      <w:r>
        <w:rPr>
          <w:kern w:val="0"/>
          <w:sz w:val="26"/>
          <w:szCs w:val="26"/>
          <w:lang w:eastAsia="ru-RU"/>
        </w:rPr>
        <w:t>охотхозяйственного</w:t>
      </w:r>
      <w:proofErr w:type="spellEnd"/>
      <w:r>
        <w:rPr>
          <w:kern w:val="0"/>
          <w:sz w:val="26"/>
          <w:szCs w:val="26"/>
          <w:lang w:eastAsia="ru-RU"/>
        </w:rPr>
        <w:t xml:space="preserve"> соглашения) на "шаг аукциона" (</w:t>
      </w:r>
      <w:hyperlink r:id="rId13">
        <w:r>
          <w:rPr>
            <w:rStyle w:val="-"/>
            <w:color w:val="0000FF"/>
            <w:kern w:val="0"/>
            <w:sz w:val="26"/>
            <w:szCs w:val="26"/>
            <w:lang w:eastAsia="ru-RU"/>
          </w:rPr>
          <w:t>часть 20 статьи 28</w:t>
        </w:r>
      </w:hyperlink>
      <w:r>
        <w:rPr>
          <w:kern w:val="0"/>
          <w:sz w:val="26"/>
          <w:szCs w:val="26"/>
          <w:lang w:eastAsia="ru-RU"/>
        </w:rPr>
        <w:t xml:space="preserve"> Закона об охоте).</w:t>
      </w:r>
    </w:p>
    <w:p w:rsidR="0061684B" w:rsidRDefault="002841BF">
      <w:pPr>
        <w:suppressAutoHyphens w:val="0"/>
        <w:ind w:firstLine="567"/>
        <w:contextualSpacing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Вышеуказанное положение зафиксировано в пункте 4 Документации об аукционе.</w:t>
      </w:r>
    </w:p>
    <w:p w:rsidR="0061684B" w:rsidRDefault="002841BF">
      <w:pPr>
        <w:suppressAutoHyphens w:val="0"/>
        <w:ind w:firstLine="567"/>
        <w:contextualSpacing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Согласно п. 1.6 Документации об аукционе начальная цена предмета аукциона Лот 1 составляет 108 рублей 19 копеек.</w:t>
      </w:r>
    </w:p>
    <w:p w:rsidR="0061684B" w:rsidRDefault="002841BF">
      <w:pPr>
        <w:suppressAutoHyphens w:val="0"/>
        <w:ind w:firstLine="567"/>
        <w:contextualSpacing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В соответствии с п. 4 Аукционной документации величина повышения начальной цены предмета аукциона ("шаг" аукциона) составляет 5 рублей 40 копеек или 5% от начальной цены предмета аукциона.</w:t>
      </w:r>
    </w:p>
    <w:p w:rsidR="0061684B" w:rsidRDefault="002841BF">
      <w:pPr>
        <w:suppressAutoHyphens w:val="0"/>
        <w:ind w:firstLine="567"/>
        <w:contextualSpacing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Согласно действующему законодательству Российской Федерации и Аукционной документации, изменение шага Аукциона, не предусмотрено.</w:t>
      </w:r>
    </w:p>
    <w:p w:rsidR="0061684B" w:rsidRDefault="002841BF">
      <w:pPr>
        <w:suppressAutoHyphens w:val="0"/>
        <w:ind w:firstLine="567"/>
        <w:contextualSpacing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При этом из ч. 4 статьи 28 Закона 209-ФЗ следует, что под шагом аукциона необходимо понимать величину повышения начальной цены предмета аукциона.</w:t>
      </w:r>
    </w:p>
    <w:p w:rsidR="0061684B" w:rsidRDefault="002841BF">
      <w:pPr>
        <w:suppressAutoHyphens w:val="0"/>
        <w:ind w:firstLine="567"/>
        <w:contextualSpacing/>
        <w:jc w:val="both"/>
      </w:pPr>
      <w:r>
        <w:rPr>
          <w:kern w:val="0"/>
          <w:sz w:val="26"/>
          <w:szCs w:val="26"/>
          <w:lang w:eastAsia="ru-RU"/>
        </w:rPr>
        <w:t xml:space="preserve">В данном случае соблюдение установленного Законом N 209-ФЗ </w:t>
      </w:r>
      <w:hyperlink r:id="rId14">
        <w:r>
          <w:rPr>
            <w:rStyle w:val="-"/>
            <w:color w:val="0000FF"/>
            <w:kern w:val="0"/>
            <w:sz w:val="26"/>
            <w:szCs w:val="26"/>
            <w:lang w:eastAsia="ru-RU"/>
          </w:rPr>
          <w:t>порядка</w:t>
        </w:r>
      </w:hyperlink>
      <w:r>
        <w:rPr>
          <w:kern w:val="0"/>
          <w:sz w:val="26"/>
          <w:szCs w:val="26"/>
          <w:lang w:eastAsia="ru-RU"/>
        </w:rPr>
        <w:t xml:space="preserve"> подготовки и организации аукциона предполагает повышение цены именно на установленный шаг аукциона, а увеличение шага аукциона в несколько раз противоречит принципу состязательности торгов.</w:t>
      </w:r>
    </w:p>
    <w:p w:rsidR="0061684B" w:rsidRDefault="002841BF">
      <w:pPr>
        <w:suppressAutoHyphens w:val="0"/>
        <w:ind w:firstLine="567"/>
        <w:contextualSpacing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На участие в аукционе было подано 5 заявок.</w:t>
      </w:r>
    </w:p>
    <w:p w:rsidR="0061684B" w:rsidRDefault="002841BF">
      <w:pPr>
        <w:suppressAutoHyphens w:val="0"/>
        <w:ind w:firstLine="567"/>
        <w:contextualSpacing/>
        <w:jc w:val="both"/>
      </w:pPr>
      <w:r>
        <w:rPr>
          <w:kern w:val="0"/>
          <w:sz w:val="26"/>
          <w:szCs w:val="26"/>
          <w:lang w:eastAsia="ru-RU"/>
        </w:rPr>
        <w:t xml:space="preserve">Победителем аукциона признается участник аукциона, предложивший наиболее высокую цену за право заключить </w:t>
      </w:r>
      <w:proofErr w:type="spellStart"/>
      <w:r>
        <w:rPr>
          <w:kern w:val="0"/>
          <w:sz w:val="26"/>
          <w:szCs w:val="26"/>
          <w:lang w:eastAsia="ru-RU"/>
        </w:rPr>
        <w:t>охотхозяйственное</w:t>
      </w:r>
      <w:proofErr w:type="spellEnd"/>
      <w:r>
        <w:rPr>
          <w:kern w:val="0"/>
          <w:sz w:val="26"/>
          <w:szCs w:val="26"/>
          <w:lang w:eastAsia="ru-RU"/>
        </w:rPr>
        <w:t xml:space="preserve"> соглашение (</w:t>
      </w:r>
      <w:hyperlink r:id="rId15">
        <w:r>
          <w:rPr>
            <w:rStyle w:val="-"/>
            <w:color w:val="0000FF"/>
            <w:kern w:val="0"/>
            <w:sz w:val="26"/>
            <w:szCs w:val="26"/>
            <w:lang w:eastAsia="ru-RU"/>
          </w:rPr>
          <w:t>часть 21 статьи 28</w:t>
        </w:r>
      </w:hyperlink>
      <w:r>
        <w:rPr>
          <w:kern w:val="0"/>
          <w:sz w:val="26"/>
          <w:szCs w:val="26"/>
          <w:lang w:eastAsia="ru-RU"/>
        </w:rPr>
        <w:t xml:space="preserve"> Закона об охоте).</w:t>
      </w:r>
    </w:p>
    <w:p w:rsidR="0061684B" w:rsidRDefault="00811889">
      <w:pPr>
        <w:suppressAutoHyphens w:val="0"/>
        <w:ind w:firstLine="567"/>
        <w:contextualSpacing/>
        <w:jc w:val="both"/>
      </w:pPr>
      <w:hyperlink r:id="rId16">
        <w:r w:rsidR="002841BF">
          <w:rPr>
            <w:rStyle w:val="-"/>
            <w:color w:val="0000FF"/>
            <w:kern w:val="0"/>
            <w:sz w:val="26"/>
            <w:szCs w:val="26"/>
            <w:lang w:eastAsia="ru-RU"/>
          </w:rPr>
          <w:t>Частями 22</w:t>
        </w:r>
      </w:hyperlink>
      <w:r w:rsidR="002841BF">
        <w:rPr>
          <w:kern w:val="0"/>
          <w:sz w:val="26"/>
          <w:szCs w:val="26"/>
          <w:lang w:eastAsia="ru-RU"/>
        </w:rPr>
        <w:t xml:space="preserve">, </w:t>
      </w:r>
      <w:hyperlink r:id="rId17">
        <w:r w:rsidR="002841BF">
          <w:rPr>
            <w:rStyle w:val="-"/>
            <w:color w:val="0000FF"/>
            <w:kern w:val="0"/>
            <w:sz w:val="26"/>
            <w:szCs w:val="26"/>
            <w:lang w:eastAsia="ru-RU"/>
          </w:rPr>
          <w:t>25 статьи 28</w:t>
        </w:r>
      </w:hyperlink>
      <w:r w:rsidR="002841BF">
        <w:rPr>
          <w:kern w:val="0"/>
          <w:sz w:val="26"/>
          <w:szCs w:val="26"/>
          <w:lang w:eastAsia="ru-RU"/>
        </w:rPr>
        <w:t xml:space="preserve"> Закона об охоте установлено, что результаты аукциона оформляются протоколом, который подписывается организатором аукциона и победителем аукциона в день проведения аукциона. Информация о результатах аукциона опубликовывается организатором аукциона в периодическом печатном издании, в котором в соответствии с </w:t>
      </w:r>
      <w:hyperlink r:id="rId18">
        <w:r w:rsidR="002841BF">
          <w:rPr>
            <w:rStyle w:val="-"/>
            <w:color w:val="0000FF"/>
            <w:kern w:val="0"/>
            <w:sz w:val="26"/>
            <w:szCs w:val="26"/>
            <w:lang w:eastAsia="ru-RU"/>
          </w:rPr>
          <w:t>частью 5 настоящей статьи</w:t>
        </w:r>
      </w:hyperlink>
      <w:r w:rsidR="002841BF">
        <w:rPr>
          <w:kern w:val="0"/>
          <w:sz w:val="26"/>
          <w:szCs w:val="26"/>
          <w:lang w:eastAsia="ru-RU"/>
        </w:rPr>
        <w:t xml:space="preserve"> было опубликовано извещение о проведении аукциона, и размещается на официальном сайте, на котором было размещено извещение о проведении аукциона, соответственно в течение пяти рабочих дней и в течение трех рабочих дней со дня подписания протокола о результатах аукциона.</w:t>
      </w:r>
    </w:p>
    <w:p w:rsidR="0061684B" w:rsidRDefault="002841BF">
      <w:pPr>
        <w:suppressAutoHyphens w:val="0"/>
        <w:ind w:firstLine="567"/>
        <w:contextualSpacing/>
        <w:jc w:val="both"/>
      </w:pPr>
      <w:r>
        <w:rPr>
          <w:kern w:val="0"/>
          <w:sz w:val="26"/>
          <w:szCs w:val="26"/>
          <w:lang w:eastAsia="ru-RU"/>
        </w:rPr>
        <w:t xml:space="preserve">Согласно Протоколу о результатах проведения аукциона на </w:t>
      </w:r>
      <w:r>
        <w:rPr>
          <w:color w:val="000000"/>
          <w:sz w:val="26"/>
          <w:szCs w:val="26"/>
          <w:lang w:eastAsia="ru-RU"/>
        </w:rPr>
        <w:t xml:space="preserve">право заключения </w:t>
      </w:r>
      <w:proofErr w:type="spellStart"/>
      <w:r>
        <w:rPr>
          <w:color w:val="000000"/>
          <w:sz w:val="26"/>
          <w:szCs w:val="26"/>
          <w:lang w:eastAsia="ru-RU"/>
        </w:rPr>
        <w:t>охотхозяйственного</w:t>
      </w:r>
      <w:proofErr w:type="spellEnd"/>
      <w:r>
        <w:rPr>
          <w:color w:val="000000"/>
          <w:sz w:val="26"/>
          <w:szCs w:val="26"/>
          <w:lang w:eastAsia="ru-RU"/>
        </w:rPr>
        <w:t xml:space="preserve"> соглашения от 15.12.2020, по решению аукционной комиссии, после прохождения 5000 аукциона, величина «шага» аукциона была установлена в размере 540 р размере, кратном «шагу» аукциона 5 (Пять) рублей 40 копеек. Согласно устным пояснениям Департамента природных ресурсов, экологии и агропромышленного комплекса Ненецкого автономного округа на заседании Комиссии по рассмотрению жалобы, «шаг аукциона» был увеличен с целью экономии времени сотрудников Департамента и признаками усталости участников аукциона.</w:t>
      </w:r>
    </w:p>
    <w:p w:rsidR="0061684B" w:rsidRDefault="002841BF">
      <w:pPr>
        <w:suppressAutoHyphens w:val="0"/>
        <w:ind w:firstLine="567"/>
        <w:contextualSpacing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В силу того, что Комиссией было принято решение увеличить «шаг аукциона» до 540 рублей </w:t>
      </w:r>
      <w:r>
        <w:rPr>
          <w:color w:val="000000"/>
          <w:sz w:val="26"/>
          <w:szCs w:val="26"/>
        </w:rPr>
        <w:t xml:space="preserve">ИП </w:t>
      </w:r>
      <w:proofErr w:type="spellStart"/>
      <w:r>
        <w:rPr>
          <w:color w:val="000000"/>
          <w:sz w:val="26"/>
          <w:szCs w:val="26"/>
        </w:rPr>
        <w:t>Кострушин</w:t>
      </w:r>
      <w:proofErr w:type="spellEnd"/>
      <w:r>
        <w:rPr>
          <w:color w:val="000000"/>
          <w:sz w:val="26"/>
          <w:szCs w:val="26"/>
        </w:rPr>
        <w:t xml:space="preserve"> А.Б. дальнейшее участие в аукционе решил не принимать.</w:t>
      </w:r>
    </w:p>
    <w:p w:rsidR="0061684B" w:rsidRDefault="002841BF">
      <w:pPr>
        <w:suppressAutoHyphens w:val="0"/>
        <w:ind w:firstLine="567"/>
        <w:contextualSpacing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Органам государственной власти, органам местного самоуправления и их должностным лицам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в том числе при проведении торгов.</w:t>
      </w:r>
    </w:p>
    <w:p w:rsidR="0061684B" w:rsidRDefault="002841BF">
      <w:pPr>
        <w:suppressAutoHyphens w:val="0"/>
        <w:ind w:firstLine="567"/>
        <w:contextualSpacing/>
        <w:jc w:val="both"/>
      </w:pPr>
      <w:r>
        <w:rPr>
          <w:kern w:val="0"/>
          <w:sz w:val="26"/>
          <w:szCs w:val="26"/>
          <w:lang w:eastAsia="ru-RU"/>
        </w:rPr>
        <w:t xml:space="preserve">Таким образом, Департамент </w:t>
      </w:r>
      <w:r>
        <w:rPr>
          <w:color w:val="000000"/>
          <w:sz w:val="26"/>
          <w:szCs w:val="26"/>
          <w:lang w:eastAsia="ru-RU"/>
        </w:rPr>
        <w:t>природных ресурсов, экологии и агропромышленного комплекса Ненецкого автономного округа</w:t>
      </w:r>
      <w:r>
        <w:rPr>
          <w:kern w:val="0"/>
          <w:sz w:val="26"/>
          <w:szCs w:val="26"/>
          <w:lang w:eastAsia="ru-RU"/>
        </w:rPr>
        <w:t xml:space="preserve">, предусмотрев </w:t>
      </w:r>
      <w:r>
        <w:rPr>
          <w:kern w:val="0"/>
          <w:sz w:val="26"/>
          <w:szCs w:val="26"/>
          <w:lang w:eastAsia="ru-RU"/>
        </w:rPr>
        <w:lastRenderedPageBreak/>
        <w:t xml:space="preserve">возможность изменения шага аукциона, допустил нарушение </w:t>
      </w:r>
      <w:hyperlink r:id="rId19">
        <w:r>
          <w:rPr>
            <w:rStyle w:val="-"/>
            <w:kern w:val="0"/>
            <w:sz w:val="26"/>
            <w:szCs w:val="26"/>
            <w:lang w:eastAsia="ru-RU"/>
          </w:rPr>
          <w:t>ч. 4 ст. 28</w:t>
        </w:r>
      </w:hyperlink>
      <w:r>
        <w:rPr>
          <w:kern w:val="0"/>
          <w:sz w:val="26"/>
          <w:szCs w:val="26"/>
          <w:lang w:eastAsia="ru-RU"/>
        </w:rPr>
        <w:t xml:space="preserve"> Закона N 209-ФЗ.</w:t>
      </w:r>
    </w:p>
    <w:p w:rsidR="0061684B" w:rsidRDefault="002841BF">
      <w:pPr>
        <w:suppressAutoHyphens w:val="0"/>
        <w:ind w:firstLine="567"/>
        <w:contextualSpacing/>
        <w:jc w:val="both"/>
      </w:pPr>
      <w:r>
        <w:rPr>
          <w:kern w:val="0"/>
          <w:sz w:val="26"/>
          <w:szCs w:val="26"/>
          <w:lang w:eastAsia="ru-RU"/>
        </w:rPr>
        <w:t xml:space="preserve">Руководствуясь подп. а), </w:t>
      </w:r>
      <w:hyperlink r:id="rId20">
        <w:r>
          <w:rPr>
            <w:rStyle w:val="-"/>
            <w:color w:val="0000FF"/>
            <w:kern w:val="0"/>
            <w:sz w:val="26"/>
            <w:szCs w:val="26"/>
            <w:lang w:eastAsia="ru-RU"/>
          </w:rPr>
          <w:t>п. 3.1 ч. 1 ст. 23</w:t>
        </w:r>
      </w:hyperlink>
      <w:r>
        <w:rPr>
          <w:kern w:val="0"/>
          <w:sz w:val="26"/>
          <w:szCs w:val="26"/>
          <w:lang w:eastAsia="ru-RU"/>
        </w:rPr>
        <w:t xml:space="preserve"> Закона о защите конкуренции, Комиссия Ненецкого УФАС России принимает решение о выдаче обязательного для исполнения предписания о совершении действий, направленных на устранение нарушений порядка организации и проведения торгов.</w:t>
      </w:r>
    </w:p>
    <w:p w:rsidR="0061684B" w:rsidRDefault="002841BF">
      <w:pPr>
        <w:suppressAutoHyphens w:val="0"/>
        <w:ind w:firstLine="567"/>
        <w:contextualSpacing/>
        <w:jc w:val="both"/>
      </w:pPr>
      <w:r>
        <w:rPr>
          <w:kern w:val="0"/>
          <w:sz w:val="26"/>
          <w:szCs w:val="26"/>
          <w:lang w:eastAsia="ru-RU"/>
        </w:rPr>
        <w:t xml:space="preserve">На основании изложенного, и руководствуясь </w:t>
      </w:r>
      <w:hyperlink r:id="rId21">
        <w:r>
          <w:rPr>
            <w:rStyle w:val="-"/>
            <w:color w:val="0000FF"/>
            <w:kern w:val="0"/>
            <w:sz w:val="26"/>
            <w:szCs w:val="26"/>
            <w:lang w:eastAsia="ru-RU"/>
          </w:rPr>
          <w:t>ст. 18.1</w:t>
        </w:r>
      </w:hyperlink>
      <w:r>
        <w:rPr>
          <w:kern w:val="0"/>
          <w:sz w:val="26"/>
          <w:szCs w:val="26"/>
          <w:lang w:eastAsia="ru-RU"/>
        </w:rPr>
        <w:t xml:space="preserve"> Федерального закона от 26.07.2006 г. N 135-ФЗ "О защите конкуренции, Комиссия</w:t>
      </w:r>
    </w:p>
    <w:p w:rsidR="0061684B" w:rsidRDefault="0061684B">
      <w:pPr>
        <w:widowControl w:val="0"/>
        <w:suppressAutoHyphens w:val="0"/>
        <w:ind w:firstLine="567"/>
        <w:contextualSpacing/>
        <w:jc w:val="both"/>
        <w:rPr>
          <w:kern w:val="0"/>
          <w:sz w:val="26"/>
          <w:szCs w:val="26"/>
          <w:lang w:eastAsia="ru-RU"/>
        </w:rPr>
      </w:pPr>
    </w:p>
    <w:p w:rsidR="0061684B" w:rsidRDefault="002841BF">
      <w:pPr>
        <w:widowControl w:val="0"/>
        <w:suppressAutoHyphens w:val="0"/>
        <w:ind w:firstLine="567"/>
        <w:contextualSpacing/>
        <w:jc w:val="center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РЕШИЛА:</w:t>
      </w:r>
    </w:p>
    <w:p w:rsidR="0061684B" w:rsidRDefault="0061684B">
      <w:pPr>
        <w:widowControl w:val="0"/>
        <w:suppressAutoHyphens w:val="0"/>
        <w:ind w:firstLine="567"/>
        <w:contextualSpacing/>
        <w:jc w:val="both"/>
        <w:rPr>
          <w:kern w:val="0"/>
          <w:sz w:val="26"/>
          <w:szCs w:val="26"/>
          <w:highlight w:val="yellow"/>
          <w:lang w:eastAsia="ru-RU"/>
        </w:rPr>
      </w:pPr>
    </w:p>
    <w:p w:rsidR="0061684B" w:rsidRDefault="002841BF">
      <w:pPr>
        <w:widowControl w:val="0"/>
        <w:suppressAutoHyphens w:val="0"/>
        <w:ind w:firstLine="567"/>
        <w:contextualSpacing/>
        <w:jc w:val="both"/>
        <w:rPr>
          <w:sz w:val="26"/>
          <w:szCs w:val="26"/>
        </w:rPr>
      </w:pPr>
      <w:r>
        <w:rPr>
          <w:kern w:val="0"/>
          <w:sz w:val="26"/>
          <w:szCs w:val="26"/>
          <w:lang w:eastAsia="ru-RU"/>
        </w:rPr>
        <w:t xml:space="preserve">1. Признать </w:t>
      </w:r>
      <w:r>
        <w:rPr>
          <w:sz w:val="26"/>
          <w:szCs w:val="26"/>
        </w:rPr>
        <w:t xml:space="preserve">жалобу </w:t>
      </w:r>
      <w:r>
        <w:rPr>
          <w:color w:val="000000"/>
          <w:sz w:val="26"/>
          <w:szCs w:val="26"/>
        </w:rPr>
        <w:t xml:space="preserve">ИП </w:t>
      </w:r>
      <w:proofErr w:type="spellStart"/>
      <w:r>
        <w:rPr>
          <w:color w:val="000000"/>
          <w:sz w:val="26"/>
          <w:szCs w:val="26"/>
        </w:rPr>
        <w:t>Кострушина</w:t>
      </w:r>
      <w:proofErr w:type="spellEnd"/>
      <w:r>
        <w:rPr>
          <w:color w:val="000000"/>
          <w:sz w:val="26"/>
          <w:szCs w:val="26"/>
        </w:rPr>
        <w:t xml:space="preserve"> А.Б. 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  <w:lang w:eastAsia="ru-RU"/>
        </w:rPr>
        <w:t xml:space="preserve">на действия Организатора аукциона – Департамента природных ресурсов, экологии и агропромышленного комплекса Ненецкого автономного округа при проведении аукциона на право заключения </w:t>
      </w:r>
      <w:proofErr w:type="spellStart"/>
      <w:r>
        <w:rPr>
          <w:color w:val="000000"/>
          <w:sz w:val="26"/>
          <w:szCs w:val="26"/>
          <w:lang w:eastAsia="ru-RU"/>
        </w:rPr>
        <w:t>охотхозяйственного</w:t>
      </w:r>
      <w:proofErr w:type="spellEnd"/>
      <w:r>
        <w:rPr>
          <w:color w:val="000000"/>
          <w:sz w:val="26"/>
          <w:szCs w:val="26"/>
          <w:lang w:eastAsia="ru-RU"/>
        </w:rPr>
        <w:t xml:space="preserve"> соглашения в отношении участков охотничьих угодий, выставляемых на аукцион, расположенных на территории муниципального образования «Муниципальный район «Заполярный район» (извещение №021120/0844371/01)</w:t>
      </w:r>
      <w:r>
        <w:rPr>
          <w:sz w:val="26"/>
          <w:szCs w:val="26"/>
          <w:lang w:eastAsia="ru-RU"/>
        </w:rPr>
        <w:t xml:space="preserve"> – обоснованной</w:t>
      </w:r>
      <w:r>
        <w:rPr>
          <w:b/>
          <w:sz w:val="26"/>
          <w:szCs w:val="26"/>
          <w:lang w:eastAsia="ru-RU"/>
        </w:rPr>
        <w:t>.</w:t>
      </w:r>
    </w:p>
    <w:p w:rsidR="0061684B" w:rsidRDefault="002841BF">
      <w:pPr>
        <w:suppressAutoHyphens w:val="0"/>
        <w:ind w:firstLine="567"/>
        <w:contextualSpacing/>
        <w:jc w:val="both"/>
      </w:pPr>
      <w:r>
        <w:rPr>
          <w:sz w:val="26"/>
          <w:szCs w:val="26"/>
        </w:rPr>
        <w:t xml:space="preserve">   2</w:t>
      </w:r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bCs/>
          <w:kern w:val="0"/>
          <w:sz w:val="26"/>
          <w:szCs w:val="26"/>
          <w:lang w:eastAsia="ru-RU"/>
        </w:rPr>
        <w:t xml:space="preserve">Признать в действиях </w:t>
      </w:r>
      <w:r>
        <w:rPr>
          <w:color w:val="000000"/>
          <w:sz w:val="26"/>
          <w:szCs w:val="26"/>
          <w:lang w:eastAsia="ru-RU"/>
        </w:rPr>
        <w:t xml:space="preserve">Департамента природных ресурсов, экологии и агропромышленного комплекса Ненецкого автономного округа </w:t>
      </w:r>
      <w:r>
        <w:rPr>
          <w:bCs/>
          <w:kern w:val="0"/>
          <w:sz w:val="26"/>
          <w:szCs w:val="26"/>
          <w:lang w:eastAsia="ru-RU"/>
        </w:rPr>
        <w:t xml:space="preserve">нарушение </w:t>
      </w:r>
      <w:hyperlink r:id="rId22">
        <w:proofErr w:type="gramStart"/>
        <w:r>
          <w:rPr>
            <w:rStyle w:val="-"/>
            <w:bCs/>
            <w:color w:val="0000FF"/>
            <w:kern w:val="0"/>
            <w:sz w:val="26"/>
            <w:szCs w:val="26"/>
            <w:lang w:eastAsia="ru-RU"/>
          </w:rPr>
          <w:t>ч</w:t>
        </w:r>
        <w:proofErr w:type="gramEnd"/>
        <w:r>
          <w:rPr>
            <w:rStyle w:val="-"/>
            <w:bCs/>
            <w:color w:val="0000FF"/>
            <w:kern w:val="0"/>
            <w:sz w:val="26"/>
            <w:szCs w:val="26"/>
            <w:lang w:eastAsia="ru-RU"/>
          </w:rPr>
          <w:t xml:space="preserve">. 4 ст. </w:t>
        </w:r>
      </w:hyperlink>
      <w:r>
        <w:rPr>
          <w:bCs/>
          <w:color w:val="0000FF"/>
          <w:kern w:val="0"/>
          <w:sz w:val="26"/>
          <w:szCs w:val="26"/>
          <w:lang w:eastAsia="ru-RU"/>
        </w:rPr>
        <w:t>28</w:t>
      </w:r>
      <w:r>
        <w:rPr>
          <w:bCs/>
          <w:kern w:val="0"/>
          <w:sz w:val="26"/>
          <w:szCs w:val="26"/>
          <w:lang w:eastAsia="ru-RU"/>
        </w:rPr>
        <w:t xml:space="preserve"> </w:t>
      </w:r>
      <w:r>
        <w:rPr>
          <w:kern w:val="0"/>
          <w:sz w:val="26"/>
          <w:szCs w:val="26"/>
          <w:lang w:eastAsia="ru-RU"/>
        </w:rPr>
        <w:t>Федерального закона от 24.07.2009 №209-ФЗ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bCs/>
          <w:kern w:val="0"/>
          <w:sz w:val="26"/>
          <w:szCs w:val="26"/>
          <w:lang w:eastAsia="ru-RU"/>
        </w:rPr>
        <w:t>.</w:t>
      </w:r>
    </w:p>
    <w:p w:rsidR="0061684B" w:rsidRDefault="002841BF">
      <w:pPr>
        <w:suppressAutoHyphens w:val="0"/>
        <w:ind w:firstLine="567"/>
        <w:contextualSpacing/>
        <w:jc w:val="both"/>
        <w:rPr>
          <w:kern w:val="0"/>
          <w:sz w:val="26"/>
          <w:szCs w:val="26"/>
          <w:lang w:eastAsia="ru-RU"/>
        </w:rPr>
      </w:pPr>
      <w:r>
        <w:rPr>
          <w:b/>
          <w:bCs/>
          <w:kern w:val="0"/>
          <w:sz w:val="26"/>
          <w:szCs w:val="26"/>
          <w:lang w:eastAsia="ru-RU"/>
        </w:rPr>
        <w:t xml:space="preserve">  </w:t>
      </w:r>
      <w:r>
        <w:rPr>
          <w:bCs/>
          <w:kern w:val="0"/>
          <w:sz w:val="26"/>
          <w:szCs w:val="26"/>
          <w:lang w:eastAsia="ru-RU"/>
        </w:rPr>
        <w:t>3. Выдать обязательные для исполнения предписания</w:t>
      </w:r>
      <w:r>
        <w:rPr>
          <w:b/>
          <w:bCs/>
          <w:kern w:val="0"/>
          <w:sz w:val="26"/>
          <w:szCs w:val="26"/>
          <w:lang w:eastAsia="ru-RU"/>
        </w:rPr>
        <w:t xml:space="preserve"> </w:t>
      </w:r>
      <w:r>
        <w:rPr>
          <w:kern w:val="0"/>
          <w:sz w:val="26"/>
          <w:szCs w:val="26"/>
          <w:lang w:eastAsia="ru-RU"/>
        </w:rPr>
        <w:t>о совершении действий, направленных на устранение нарушений порядка организации и проведения аукциона</w:t>
      </w:r>
      <w:bookmarkStart w:id="0" w:name="_GoBack"/>
      <w:bookmarkEnd w:id="0"/>
      <w:r>
        <w:rPr>
          <w:kern w:val="0"/>
          <w:sz w:val="26"/>
          <w:szCs w:val="26"/>
          <w:lang w:eastAsia="ru-RU"/>
        </w:rPr>
        <w:t>.</w:t>
      </w:r>
    </w:p>
    <w:p w:rsidR="00874DB0" w:rsidRDefault="00874DB0">
      <w:pPr>
        <w:suppressAutoHyphens w:val="0"/>
        <w:ind w:firstLine="567"/>
        <w:contextualSpacing/>
        <w:jc w:val="both"/>
        <w:rPr>
          <w:b/>
          <w:bCs/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4. Передать материалы дела уполномоченному должностному лицу Ненецкого УФАС России для рассмотрения вопроса о возбуждении административных производств по ст. 7.32.4 </w:t>
      </w:r>
      <w:proofErr w:type="spellStart"/>
      <w:r>
        <w:rPr>
          <w:kern w:val="0"/>
          <w:sz w:val="26"/>
          <w:szCs w:val="26"/>
          <w:lang w:eastAsia="ru-RU"/>
        </w:rPr>
        <w:t>КоАП</w:t>
      </w:r>
      <w:proofErr w:type="spellEnd"/>
      <w:r>
        <w:rPr>
          <w:kern w:val="0"/>
          <w:sz w:val="26"/>
          <w:szCs w:val="26"/>
          <w:lang w:eastAsia="ru-RU"/>
        </w:rPr>
        <w:t xml:space="preserve"> РФ.</w:t>
      </w:r>
    </w:p>
    <w:p w:rsidR="0061684B" w:rsidRDefault="0061684B">
      <w:pPr>
        <w:suppressAutoHyphens w:val="0"/>
        <w:ind w:firstLine="567"/>
        <w:contextualSpacing/>
        <w:jc w:val="both"/>
        <w:rPr>
          <w:sz w:val="26"/>
          <w:szCs w:val="26"/>
        </w:rPr>
      </w:pPr>
    </w:p>
    <w:p w:rsidR="0061684B" w:rsidRDefault="002841BF">
      <w:pPr>
        <w:pStyle w:val="a6"/>
        <w:spacing w:after="0" w:line="283" w:lineRule="exact"/>
        <w:ind w:right="139" w:firstLine="660"/>
        <w:jc w:val="both"/>
        <w:rPr>
          <w:rFonts w:eastAsia="Calibri"/>
          <w:i/>
          <w:iCs/>
          <w:sz w:val="20"/>
        </w:rPr>
      </w:pPr>
      <w:r>
        <w:rPr>
          <w:rFonts w:eastAsia="Calibri"/>
          <w:i/>
          <w:iCs/>
          <w:sz w:val="20"/>
        </w:rPr>
        <w:t>Решение и (или) предписание антимонопольного органа могут быть обжалованы в арбитражный суд в течение трех месяцев со дня принятия решения или выдачи предписания. Дела об обжаловании решения и (или) предписания антимонопольного органа подведомственны арбитражному суду. Решение и (или) предписание территориального антимонопольного органа могут быть также обжалованы в коллегиальный орган федерального антимонопольного органа.</w:t>
      </w:r>
    </w:p>
    <w:p w:rsidR="0061684B" w:rsidRDefault="0061684B">
      <w:pPr>
        <w:spacing w:line="240" w:lineRule="atLeast"/>
        <w:ind w:firstLine="540"/>
        <w:jc w:val="both"/>
        <w:rPr>
          <w:b/>
          <w:sz w:val="24"/>
          <w:szCs w:val="24"/>
        </w:rPr>
      </w:pPr>
    </w:p>
    <w:p w:rsidR="0061684B" w:rsidRDefault="0061684B">
      <w:pPr>
        <w:spacing w:line="240" w:lineRule="atLeast"/>
        <w:ind w:firstLine="540"/>
        <w:jc w:val="both"/>
        <w:rPr>
          <w:b/>
          <w:sz w:val="24"/>
          <w:szCs w:val="24"/>
        </w:rPr>
      </w:pPr>
    </w:p>
    <w:p w:rsidR="0061684B" w:rsidRDefault="002841BF">
      <w:pPr>
        <w:pStyle w:val="a6"/>
        <w:spacing w:after="0" w:line="360" w:lineRule="auto"/>
        <w:ind w:right="13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</w:t>
      </w:r>
      <w:r w:rsidR="001F0ABB">
        <w:rPr>
          <w:sz w:val="26"/>
          <w:szCs w:val="26"/>
        </w:rPr>
        <w:t>:</w:t>
      </w:r>
    </w:p>
    <w:p w:rsidR="0061684B" w:rsidRDefault="002841BF">
      <w:pPr>
        <w:spacing w:before="120" w:after="120" w:line="360" w:lineRule="auto"/>
      </w:pPr>
      <w:r>
        <w:rPr>
          <w:sz w:val="26"/>
          <w:szCs w:val="26"/>
        </w:rPr>
        <w:t>Члены комиссии</w:t>
      </w:r>
      <w:r w:rsidR="001F0ABB">
        <w:rPr>
          <w:sz w:val="26"/>
          <w:szCs w:val="26"/>
        </w:rPr>
        <w:t>:</w:t>
      </w:r>
      <w:r w:rsidR="001F0ABB">
        <w:t xml:space="preserve"> </w:t>
      </w:r>
    </w:p>
    <w:sectPr w:rsidR="0061684B" w:rsidSect="003367CA">
      <w:pgSz w:w="11906" w:h="16838"/>
      <w:pgMar w:top="851" w:right="567" w:bottom="1134" w:left="1701" w:header="0" w:footer="0" w:gutter="0"/>
      <w:cols w:space="720"/>
      <w:formProt w:val="0"/>
      <w:docGrid w:linePitch="360" w:charSpace="1802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23B"/>
    <w:multiLevelType w:val="multilevel"/>
    <w:tmpl w:val="EF820F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46C2E94"/>
    <w:multiLevelType w:val="multilevel"/>
    <w:tmpl w:val="5C0002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E0B7216"/>
    <w:multiLevelType w:val="multilevel"/>
    <w:tmpl w:val="291EB7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embedSystemFonts/>
  <w:proofState w:spelling="clean" w:grammar="clean"/>
  <w:defaultTabStop w:val="720"/>
  <w:characterSpacingControl w:val="doNotCompress"/>
  <w:compat/>
  <w:rsids>
    <w:rsidRoot w:val="0061684B"/>
    <w:rsid w:val="001F0ABB"/>
    <w:rsid w:val="002841BF"/>
    <w:rsid w:val="003367CA"/>
    <w:rsid w:val="0061684B"/>
    <w:rsid w:val="00811889"/>
    <w:rsid w:val="00874DB0"/>
    <w:rsid w:val="008F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58"/>
    <w:pPr>
      <w:suppressAutoHyphens/>
    </w:pPr>
    <w:rPr>
      <w:color w:val="00000A"/>
      <w:kern w:val="2"/>
      <w:lang w:eastAsia="zh-CN"/>
    </w:rPr>
  </w:style>
  <w:style w:type="paragraph" w:styleId="2">
    <w:name w:val="heading 2"/>
    <w:basedOn w:val="a"/>
    <w:qFormat/>
    <w:rsid w:val="00233258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233258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33258"/>
  </w:style>
  <w:style w:type="character" w:customStyle="1" w:styleId="WW8Num1z1">
    <w:name w:val="WW8Num1z1"/>
    <w:qFormat/>
    <w:rsid w:val="00233258"/>
  </w:style>
  <w:style w:type="character" w:customStyle="1" w:styleId="WW8Num1z2">
    <w:name w:val="WW8Num1z2"/>
    <w:qFormat/>
    <w:rsid w:val="00233258"/>
  </w:style>
  <w:style w:type="character" w:customStyle="1" w:styleId="WW8Num1z3">
    <w:name w:val="WW8Num1z3"/>
    <w:qFormat/>
    <w:rsid w:val="00233258"/>
  </w:style>
  <w:style w:type="character" w:customStyle="1" w:styleId="WW8Num1z4">
    <w:name w:val="WW8Num1z4"/>
    <w:qFormat/>
    <w:rsid w:val="00233258"/>
  </w:style>
  <w:style w:type="character" w:customStyle="1" w:styleId="WW8Num1z5">
    <w:name w:val="WW8Num1z5"/>
    <w:qFormat/>
    <w:rsid w:val="00233258"/>
  </w:style>
  <w:style w:type="character" w:customStyle="1" w:styleId="WW8Num1z6">
    <w:name w:val="WW8Num1z6"/>
    <w:qFormat/>
    <w:rsid w:val="00233258"/>
  </w:style>
  <w:style w:type="character" w:customStyle="1" w:styleId="WW8Num1z7">
    <w:name w:val="WW8Num1z7"/>
    <w:qFormat/>
    <w:rsid w:val="00233258"/>
  </w:style>
  <w:style w:type="character" w:customStyle="1" w:styleId="WW8Num1z8">
    <w:name w:val="WW8Num1z8"/>
    <w:qFormat/>
    <w:rsid w:val="00233258"/>
  </w:style>
  <w:style w:type="character" w:customStyle="1" w:styleId="WW8Num2z0">
    <w:name w:val="WW8Num2z0"/>
    <w:qFormat/>
    <w:rsid w:val="00233258"/>
  </w:style>
  <w:style w:type="character" w:customStyle="1" w:styleId="WW8Num2z1">
    <w:name w:val="WW8Num2z1"/>
    <w:qFormat/>
    <w:rsid w:val="00233258"/>
  </w:style>
  <w:style w:type="character" w:customStyle="1" w:styleId="WW8Num2z2">
    <w:name w:val="WW8Num2z2"/>
    <w:qFormat/>
    <w:rsid w:val="00233258"/>
  </w:style>
  <w:style w:type="character" w:customStyle="1" w:styleId="WW8Num2z3">
    <w:name w:val="WW8Num2z3"/>
    <w:qFormat/>
    <w:rsid w:val="00233258"/>
  </w:style>
  <w:style w:type="character" w:customStyle="1" w:styleId="WW8Num2z4">
    <w:name w:val="WW8Num2z4"/>
    <w:qFormat/>
    <w:rsid w:val="00233258"/>
  </w:style>
  <w:style w:type="character" w:customStyle="1" w:styleId="WW8Num2z5">
    <w:name w:val="WW8Num2z5"/>
    <w:qFormat/>
    <w:rsid w:val="00233258"/>
  </w:style>
  <w:style w:type="character" w:customStyle="1" w:styleId="WW8Num2z6">
    <w:name w:val="WW8Num2z6"/>
    <w:qFormat/>
    <w:rsid w:val="00233258"/>
  </w:style>
  <w:style w:type="character" w:customStyle="1" w:styleId="WW8Num2z7">
    <w:name w:val="WW8Num2z7"/>
    <w:qFormat/>
    <w:rsid w:val="00233258"/>
  </w:style>
  <w:style w:type="character" w:customStyle="1" w:styleId="WW8Num2z8">
    <w:name w:val="WW8Num2z8"/>
    <w:qFormat/>
    <w:rsid w:val="00233258"/>
  </w:style>
  <w:style w:type="character" w:customStyle="1" w:styleId="WW8Num3z0">
    <w:name w:val="WW8Num3z0"/>
    <w:qFormat/>
    <w:rsid w:val="00233258"/>
  </w:style>
  <w:style w:type="character" w:customStyle="1" w:styleId="WW8Num3z1">
    <w:name w:val="WW8Num3z1"/>
    <w:qFormat/>
    <w:rsid w:val="00233258"/>
  </w:style>
  <w:style w:type="character" w:customStyle="1" w:styleId="WW8Num3z2">
    <w:name w:val="WW8Num3z2"/>
    <w:qFormat/>
    <w:rsid w:val="00233258"/>
  </w:style>
  <w:style w:type="character" w:customStyle="1" w:styleId="WW8Num3z3">
    <w:name w:val="WW8Num3z3"/>
    <w:qFormat/>
    <w:rsid w:val="00233258"/>
  </w:style>
  <w:style w:type="character" w:customStyle="1" w:styleId="WW8Num3z4">
    <w:name w:val="WW8Num3z4"/>
    <w:qFormat/>
    <w:rsid w:val="00233258"/>
  </w:style>
  <w:style w:type="character" w:customStyle="1" w:styleId="WW8Num3z5">
    <w:name w:val="WW8Num3z5"/>
    <w:qFormat/>
    <w:rsid w:val="00233258"/>
  </w:style>
  <w:style w:type="character" w:customStyle="1" w:styleId="WW8Num3z6">
    <w:name w:val="WW8Num3z6"/>
    <w:qFormat/>
    <w:rsid w:val="00233258"/>
  </w:style>
  <w:style w:type="character" w:customStyle="1" w:styleId="WW8Num3z7">
    <w:name w:val="WW8Num3z7"/>
    <w:qFormat/>
    <w:rsid w:val="00233258"/>
  </w:style>
  <w:style w:type="character" w:customStyle="1" w:styleId="WW8Num3z8">
    <w:name w:val="WW8Num3z8"/>
    <w:qFormat/>
    <w:rsid w:val="00233258"/>
  </w:style>
  <w:style w:type="character" w:customStyle="1" w:styleId="7">
    <w:name w:val="Основной шрифт абзаца7"/>
    <w:qFormat/>
    <w:rsid w:val="00233258"/>
  </w:style>
  <w:style w:type="character" w:customStyle="1" w:styleId="6">
    <w:name w:val="Основной шрифт абзаца6"/>
    <w:qFormat/>
    <w:rsid w:val="00233258"/>
  </w:style>
  <w:style w:type="character" w:customStyle="1" w:styleId="5">
    <w:name w:val="Основной шрифт абзаца5"/>
    <w:qFormat/>
    <w:rsid w:val="00233258"/>
  </w:style>
  <w:style w:type="character" w:customStyle="1" w:styleId="4">
    <w:name w:val="Основной шрифт абзаца4"/>
    <w:qFormat/>
    <w:rsid w:val="00233258"/>
  </w:style>
  <w:style w:type="character" w:customStyle="1" w:styleId="30">
    <w:name w:val="Основной шрифт абзаца3"/>
    <w:qFormat/>
    <w:rsid w:val="00233258"/>
  </w:style>
  <w:style w:type="character" w:customStyle="1" w:styleId="20">
    <w:name w:val="Основной шрифт абзаца2"/>
    <w:qFormat/>
    <w:rsid w:val="00233258"/>
  </w:style>
  <w:style w:type="character" w:customStyle="1" w:styleId="1">
    <w:name w:val="Основной шрифт абзаца1"/>
    <w:qFormat/>
    <w:rsid w:val="00233258"/>
  </w:style>
  <w:style w:type="character" w:customStyle="1" w:styleId="8">
    <w:name w:val="Основной шрифт абзаца8"/>
    <w:qFormat/>
    <w:rsid w:val="00233258"/>
  </w:style>
  <w:style w:type="character" w:customStyle="1" w:styleId="-">
    <w:name w:val="Интернет-ссылка"/>
    <w:basedOn w:val="a0"/>
    <w:unhideWhenUsed/>
    <w:rsid w:val="004F19A0"/>
    <w:rPr>
      <w:color w:val="0000FF" w:themeColor="hyperlink"/>
      <w:u w:val="single"/>
    </w:rPr>
  </w:style>
  <w:style w:type="character" w:customStyle="1" w:styleId="spellchecker-word-highlight">
    <w:name w:val="spellchecker-word-highlight"/>
    <w:basedOn w:val="8"/>
    <w:qFormat/>
    <w:rsid w:val="00233258"/>
  </w:style>
  <w:style w:type="character" w:customStyle="1" w:styleId="apple-converted-space">
    <w:name w:val="apple-converted-space"/>
    <w:basedOn w:val="8"/>
    <w:qFormat/>
    <w:rsid w:val="00233258"/>
  </w:style>
  <w:style w:type="character" w:customStyle="1" w:styleId="blk">
    <w:name w:val="blk"/>
    <w:basedOn w:val="8"/>
    <w:qFormat/>
    <w:rsid w:val="00233258"/>
  </w:style>
  <w:style w:type="character" w:customStyle="1" w:styleId="WW8Num4z0">
    <w:name w:val="WW8Num4z0"/>
    <w:qFormat/>
    <w:rsid w:val="00233258"/>
    <w:rPr>
      <w:rFonts w:ascii="Times New Roman" w:eastAsia="Calibri" w:hAnsi="Times New Roman" w:cs="Times New Roman"/>
      <w:color w:val="00000A"/>
      <w:sz w:val="24"/>
      <w:szCs w:val="24"/>
    </w:rPr>
  </w:style>
  <w:style w:type="character" w:customStyle="1" w:styleId="WW8Num4z1">
    <w:name w:val="WW8Num4z1"/>
    <w:qFormat/>
    <w:rsid w:val="00233258"/>
  </w:style>
  <w:style w:type="character" w:customStyle="1" w:styleId="WW8Num4z2">
    <w:name w:val="WW8Num4z2"/>
    <w:qFormat/>
    <w:rsid w:val="00233258"/>
  </w:style>
  <w:style w:type="character" w:customStyle="1" w:styleId="WW8Num4z3">
    <w:name w:val="WW8Num4z3"/>
    <w:qFormat/>
    <w:rsid w:val="00233258"/>
  </w:style>
  <w:style w:type="character" w:customStyle="1" w:styleId="WW8Num4z4">
    <w:name w:val="WW8Num4z4"/>
    <w:qFormat/>
    <w:rsid w:val="00233258"/>
  </w:style>
  <w:style w:type="character" w:customStyle="1" w:styleId="WW8Num4z5">
    <w:name w:val="WW8Num4z5"/>
    <w:qFormat/>
    <w:rsid w:val="00233258"/>
  </w:style>
  <w:style w:type="character" w:customStyle="1" w:styleId="WW8Num4z6">
    <w:name w:val="WW8Num4z6"/>
    <w:qFormat/>
    <w:rsid w:val="00233258"/>
  </w:style>
  <w:style w:type="character" w:customStyle="1" w:styleId="WW8Num4z7">
    <w:name w:val="WW8Num4z7"/>
    <w:qFormat/>
    <w:rsid w:val="00233258"/>
  </w:style>
  <w:style w:type="character" w:customStyle="1" w:styleId="WW8Num4z8">
    <w:name w:val="WW8Num4z8"/>
    <w:qFormat/>
    <w:rsid w:val="00233258"/>
  </w:style>
  <w:style w:type="character" w:customStyle="1" w:styleId="10">
    <w:name w:val="Основной текст + Полужирный1"/>
    <w:link w:val="a3"/>
    <w:qFormat/>
    <w:rsid w:val="00D36E6F"/>
    <w:rPr>
      <w:b/>
      <w:bCs/>
      <w:sz w:val="22"/>
      <w:szCs w:val="22"/>
      <w:lang w:bidi="ar-SA"/>
    </w:rPr>
  </w:style>
  <w:style w:type="character" w:customStyle="1" w:styleId="100">
    <w:name w:val="Основной текст (10)_"/>
    <w:link w:val="101"/>
    <w:qFormat/>
    <w:rsid w:val="00D36E6F"/>
    <w:rPr>
      <w:sz w:val="26"/>
      <w:szCs w:val="26"/>
      <w:shd w:val="clear" w:color="auto" w:fill="FFFFFF"/>
    </w:rPr>
  </w:style>
  <w:style w:type="character" w:customStyle="1" w:styleId="12">
    <w:name w:val="Основной текст (12)_"/>
    <w:link w:val="120"/>
    <w:qFormat/>
    <w:rsid w:val="00D36E6F"/>
    <w:rPr>
      <w:i/>
      <w:iCs/>
      <w:sz w:val="26"/>
      <w:szCs w:val="26"/>
      <w:shd w:val="clear" w:color="auto" w:fill="FFFFFF"/>
    </w:rPr>
  </w:style>
  <w:style w:type="character" w:customStyle="1" w:styleId="1211">
    <w:name w:val="Основной текст (12) + 11"/>
    <w:qFormat/>
    <w:rsid w:val="00D36E6F"/>
    <w:rPr>
      <w:i/>
      <w:iCs/>
      <w:sz w:val="23"/>
      <w:szCs w:val="23"/>
      <w:shd w:val="clear" w:color="auto" w:fill="FFFFFF"/>
      <w:lang w:val="en-US" w:eastAsia="en-US"/>
    </w:rPr>
  </w:style>
  <w:style w:type="character" w:customStyle="1" w:styleId="10121">
    <w:name w:val="Основной текст (10) + 121"/>
    <w:qFormat/>
    <w:rsid w:val="00D36E6F"/>
    <w:rPr>
      <w:i/>
      <w:iCs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0"/>
    <w:qFormat/>
    <w:rsid w:val="00A32BCE"/>
    <w:rPr>
      <w:spacing w:val="-10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qFormat/>
    <w:rsid w:val="004C2177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25"/>
      <w:szCs w:val="25"/>
      <w:shd w:val="clear" w:color="auto" w:fill="FFFFFF"/>
    </w:rPr>
  </w:style>
  <w:style w:type="character" w:customStyle="1" w:styleId="ListLabel1">
    <w:name w:val="ListLabel 1"/>
    <w:qFormat/>
    <w:rsid w:val="003367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">
    <w:name w:val="ListLabel 2"/>
    <w:qFormat/>
    <w:rsid w:val="003367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">
    <w:name w:val="ListLabel 3"/>
    <w:qFormat/>
    <w:rsid w:val="003367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4">
    <w:name w:val="ListLabel 4"/>
    <w:qFormat/>
    <w:rsid w:val="003367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5">
    <w:name w:val="ListLabel 5"/>
    <w:qFormat/>
    <w:rsid w:val="003367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6">
    <w:name w:val="ListLabel 6"/>
    <w:qFormat/>
    <w:rsid w:val="003367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7">
    <w:name w:val="ListLabel 7"/>
    <w:qFormat/>
    <w:rsid w:val="003367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8">
    <w:name w:val="ListLabel 8"/>
    <w:qFormat/>
    <w:rsid w:val="003367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9">
    <w:name w:val="ListLabel 9"/>
    <w:qFormat/>
    <w:rsid w:val="003367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0">
    <w:name w:val="ListLabel 10"/>
    <w:qFormat/>
    <w:rsid w:val="003367CA"/>
    <w:rPr>
      <w:rFonts w:cs="Times New Roman"/>
    </w:rPr>
  </w:style>
  <w:style w:type="character" w:customStyle="1" w:styleId="ListLabel11">
    <w:name w:val="ListLabel 11"/>
    <w:qFormat/>
    <w:rsid w:val="003367CA"/>
    <w:rPr>
      <w:rFonts w:cs="Times New Roman"/>
    </w:rPr>
  </w:style>
  <w:style w:type="character" w:customStyle="1" w:styleId="ListLabel12">
    <w:name w:val="ListLabel 12"/>
    <w:qFormat/>
    <w:rsid w:val="003367CA"/>
    <w:rPr>
      <w:rFonts w:cs="Times New Roman"/>
    </w:rPr>
  </w:style>
  <w:style w:type="character" w:customStyle="1" w:styleId="ListLabel13">
    <w:name w:val="ListLabel 13"/>
    <w:qFormat/>
    <w:rsid w:val="003367CA"/>
    <w:rPr>
      <w:rFonts w:eastAsia="Times New Roman" w:cs="Times New Roman"/>
    </w:rPr>
  </w:style>
  <w:style w:type="character" w:customStyle="1" w:styleId="ListLabel14">
    <w:name w:val="ListLabel 14"/>
    <w:qFormat/>
    <w:rsid w:val="003367CA"/>
    <w:rPr>
      <w:rFonts w:eastAsia="Times New Roman"/>
    </w:rPr>
  </w:style>
  <w:style w:type="paragraph" w:customStyle="1" w:styleId="a5">
    <w:name w:val="Заголовок"/>
    <w:basedOn w:val="a"/>
    <w:next w:val="a6"/>
    <w:qFormat/>
    <w:rsid w:val="002332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33258"/>
    <w:pPr>
      <w:spacing w:after="120"/>
    </w:pPr>
    <w:rPr>
      <w:sz w:val="24"/>
    </w:rPr>
  </w:style>
  <w:style w:type="paragraph" w:styleId="a7">
    <w:name w:val="List"/>
    <w:basedOn w:val="a6"/>
    <w:rsid w:val="00233258"/>
    <w:rPr>
      <w:rFonts w:cs="Mangal"/>
    </w:rPr>
  </w:style>
  <w:style w:type="paragraph" w:styleId="a8">
    <w:name w:val="caption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3367CA"/>
    <w:pPr>
      <w:suppressLineNumbers/>
    </w:pPr>
    <w:rPr>
      <w:rFonts w:cs="Arial"/>
    </w:rPr>
  </w:style>
  <w:style w:type="paragraph" w:customStyle="1" w:styleId="80">
    <w:name w:val="Указатель8"/>
    <w:basedOn w:val="a"/>
    <w:qFormat/>
    <w:rsid w:val="00233258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qFormat/>
    <w:rsid w:val="00233258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qFormat/>
    <w:rsid w:val="00233258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qFormat/>
    <w:rsid w:val="00233258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qFormat/>
    <w:rsid w:val="00233258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qFormat/>
    <w:rsid w:val="00233258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qFormat/>
    <w:rsid w:val="00233258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233258"/>
    <w:pPr>
      <w:suppressLineNumbers/>
    </w:pPr>
    <w:rPr>
      <w:rFonts w:cs="Mangal"/>
    </w:rPr>
  </w:style>
  <w:style w:type="paragraph" w:customStyle="1" w:styleId="9">
    <w:name w:val="Указатель9"/>
    <w:basedOn w:val="a"/>
    <w:qFormat/>
    <w:rsid w:val="00233258"/>
    <w:pPr>
      <w:suppressLineNumbers/>
    </w:pPr>
    <w:rPr>
      <w:rFonts w:cs="Mangal"/>
    </w:rPr>
  </w:style>
  <w:style w:type="paragraph" w:styleId="aa">
    <w:name w:val="header"/>
    <w:basedOn w:val="a"/>
    <w:rsid w:val="00233258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233258"/>
    <w:pPr>
      <w:tabs>
        <w:tab w:val="center" w:pos="4677"/>
        <w:tab w:val="right" w:pos="9355"/>
      </w:tabs>
    </w:pPr>
  </w:style>
  <w:style w:type="paragraph" w:customStyle="1" w:styleId="ac">
    <w:name w:val="Адресат вверху"/>
    <w:basedOn w:val="a"/>
    <w:qFormat/>
    <w:rsid w:val="00233258"/>
    <w:pPr>
      <w:jc w:val="both"/>
    </w:pPr>
    <w:rPr>
      <w:b/>
      <w:sz w:val="24"/>
    </w:rPr>
  </w:style>
  <w:style w:type="paragraph" w:customStyle="1" w:styleId="ConsPlusNormal">
    <w:name w:val="ConsPlusNormal"/>
    <w:qFormat/>
    <w:rsid w:val="00233258"/>
    <w:pPr>
      <w:widowControl w:val="0"/>
      <w:suppressAutoHyphens/>
    </w:pPr>
    <w:rPr>
      <w:rFonts w:ascii="Arial" w:hAnsi="Arial" w:cs="Arial"/>
      <w:color w:val="00000A"/>
      <w:kern w:val="2"/>
      <w:lang w:eastAsia="zh-CN"/>
    </w:rPr>
  </w:style>
  <w:style w:type="paragraph" w:customStyle="1" w:styleId="parameter">
    <w:name w:val="parameter"/>
    <w:basedOn w:val="a"/>
    <w:qFormat/>
    <w:rsid w:val="00233258"/>
    <w:pPr>
      <w:spacing w:before="280" w:after="280"/>
    </w:pPr>
    <w:rPr>
      <w:sz w:val="24"/>
      <w:szCs w:val="24"/>
    </w:rPr>
  </w:style>
  <w:style w:type="paragraph" w:customStyle="1" w:styleId="parametervalue">
    <w:name w:val="parametervalue"/>
    <w:basedOn w:val="a"/>
    <w:qFormat/>
    <w:rsid w:val="00233258"/>
    <w:pPr>
      <w:spacing w:before="280" w:after="280"/>
    </w:pPr>
    <w:rPr>
      <w:sz w:val="24"/>
      <w:szCs w:val="24"/>
    </w:rPr>
  </w:style>
  <w:style w:type="paragraph" w:customStyle="1" w:styleId="14">
    <w:name w:val="Обычный (веб)1"/>
    <w:basedOn w:val="a"/>
    <w:qFormat/>
    <w:rsid w:val="00233258"/>
    <w:pPr>
      <w:spacing w:before="280" w:after="280"/>
    </w:pPr>
    <w:rPr>
      <w:sz w:val="24"/>
      <w:szCs w:val="24"/>
    </w:rPr>
  </w:style>
  <w:style w:type="paragraph" w:customStyle="1" w:styleId="200">
    <w:name w:val="20"/>
    <w:basedOn w:val="a"/>
    <w:qFormat/>
    <w:rsid w:val="00233258"/>
    <w:pPr>
      <w:spacing w:before="280" w:after="280"/>
    </w:pPr>
    <w:rPr>
      <w:rFonts w:eastAsia="Calibri"/>
      <w:sz w:val="24"/>
      <w:szCs w:val="24"/>
    </w:rPr>
  </w:style>
  <w:style w:type="paragraph" w:customStyle="1" w:styleId="ad">
    <w:name w:val="Содержимое таблицы"/>
    <w:basedOn w:val="a"/>
    <w:qFormat/>
    <w:rsid w:val="00233258"/>
    <w:pPr>
      <w:suppressLineNumbers/>
    </w:pPr>
  </w:style>
  <w:style w:type="paragraph" w:customStyle="1" w:styleId="ae">
    <w:name w:val="Заголовок таблицы"/>
    <w:basedOn w:val="ad"/>
    <w:qFormat/>
    <w:rsid w:val="00233258"/>
    <w:pPr>
      <w:jc w:val="center"/>
    </w:pPr>
    <w:rPr>
      <w:b/>
      <w:bCs/>
    </w:rPr>
  </w:style>
  <w:style w:type="paragraph" w:customStyle="1" w:styleId="ConsPlusNonformat">
    <w:name w:val="ConsPlusNonformat"/>
    <w:qFormat/>
    <w:rsid w:val="00233258"/>
    <w:pPr>
      <w:suppressAutoHyphens/>
    </w:pPr>
    <w:rPr>
      <w:rFonts w:ascii="Courier New" w:eastAsia="Arial" w:hAnsi="Courier New" w:cs="Courier New"/>
      <w:color w:val="00000A"/>
      <w:kern w:val="2"/>
      <w:szCs w:val="24"/>
      <w:lang w:eastAsia="zh-CN" w:bidi="hi-IN"/>
    </w:rPr>
  </w:style>
  <w:style w:type="paragraph" w:customStyle="1" w:styleId="ConsPlusTitle">
    <w:name w:val="ConsPlusTitle"/>
    <w:qFormat/>
    <w:rsid w:val="00233258"/>
    <w:pPr>
      <w:suppressAutoHyphens/>
    </w:pPr>
    <w:rPr>
      <w:rFonts w:ascii="Arial" w:eastAsia="Arial" w:hAnsi="Arial" w:cs="Courier New"/>
      <w:b/>
      <w:color w:val="00000A"/>
      <w:kern w:val="2"/>
      <w:szCs w:val="24"/>
      <w:lang w:eastAsia="zh-CN" w:bidi="hi-IN"/>
    </w:rPr>
  </w:style>
  <w:style w:type="paragraph" w:customStyle="1" w:styleId="ConsPlusCell">
    <w:name w:val="ConsPlusCell"/>
    <w:qFormat/>
    <w:rsid w:val="00233258"/>
    <w:pPr>
      <w:suppressAutoHyphens/>
    </w:pPr>
    <w:rPr>
      <w:rFonts w:ascii="Courier New" w:eastAsia="Arial" w:hAnsi="Courier New" w:cs="Courier New"/>
      <w:color w:val="00000A"/>
      <w:kern w:val="2"/>
      <w:szCs w:val="24"/>
      <w:lang w:eastAsia="zh-CN" w:bidi="hi-IN"/>
    </w:rPr>
  </w:style>
  <w:style w:type="paragraph" w:customStyle="1" w:styleId="ConsPlusDocList">
    <w:name w:val="ConsPlusDocList"/>
    <w:qFormat/>
    <w:rsid w:val="00233258"/>
    <w:pPr>
      <w:suppressAutoHyphens/>
    </w:pPr>
    <w:rPr>
      <w:rFonts w:ascii="Courier New" w:eastAsia="Arial" w:hAnsi="Courier New" w:cs="Courier New"/>
      <w:color w:val="00000A"/>
      <w:kern w:val="2"/>
      <w:szCs w:val="24"/>
      <w:lang w:eastAsia="zh-CN" w:bidi="hi-IN"/>
    </w:rPr>
  </w:style>
  <w:style w:type="paragraph" w:customStyle="1" w:styleId="ConsPlusTitlePage">
    <w:name w:val="ConsPlusTitlePage"/>
    <w:qFormat/>
    <w:rsid w:val="00233258"/>
    <w:pPr>
      <w:suppressAutoHyphens/>
    </w:pPr>
    <w:rPr>
      <w:rFonts w:ascii="Tahoma" w:eastAsia="Arial" w:hAnsi="Tahoma" w:cs="Courier New"/>
      <w:color w:val="00000A"/>
      <w:kern w:val="2"/>
      <w:szCs w:val="24"/>
      <w:lang w:eastAsia="zh-CN" w:bidi="hi-IN"/>
    </w:rPr>
  </w:style>
  <w:style w:type="paragraph" w:customStyle="1" w:styleId="ConsPlusJurTerm">
    <w:name w:val="ConsPlusJurTerm"/>
    <w:qFormat/>
    <w:rsid w:val="00233258"/>
    <w:pPr>
      <w:suppressAutoHyphens/>
    </w:pPr>
    <w:rPr>
      <w:rFonts w:ascii="Tahoma" w:eastAsia="Arial" w:hAnsi="Tahoma" w:cs="Courier New"/>
      <w:color w:val="00000A"/>
      <w:kern w:val="2"/>
      <w:sz w:val="26"/>
      <w:szCs w:val="24"/>
      <w:lang w:eastAsia="zh-CN" w:bidi="hi-IN"/>
    </w:rPr>
  </w:style>
  <w:style w:type="paragraph" w:customStyle="1" w:styleId="Apxrz">
    <w:name w:val="Apx\rz"/>
    <w:qFormat/>
    <w:rsid w:val="00233258"/>
    <w:pPr>
      <w:widowControl w:val="0"/>
      <w:suppressAutoHyphens/>
    </w:pPr>
    <w:rPr>
      <w:rFonts w:eastAsia="Arial" w:cs="Mangal"/>
      <w:color w:val="00000A"/>
      <w:kern w:val="2"/>
      <w:szCs w:val="24"/>
      <w:lang w:eastAsia="zh-CN" w:bidi="hi-IN"/>
    </w:rPr>
  </w:style>
  <w:style w:type="paragraph" w:customStyle="1" w:styleId="210">
    <w:name w:val="Основной текст с отступом 21"/>
    <w:basedOn w:val="a"/>
    <w:qFormat/>
    <w:rsid w:val="00233258"/>
    <w:pPr>
      <w:spacing w:after="120" w:line="480" w:lineRule="auto"/>
      <w:ind w:left="283"/>
      <w:jc w:val="both"/>
    </w:pPr>
  </w:style>
  <w:style w:type="paragraph" w:customStyle="1" w:styleId="101">
    <w:name w:val="Основной текст (10)1"/>
    <w:basedOn w:val="a"/>
    <w:link w:val="100"/>
    <w:qFormat/>
    <w:rsid w:val="00D36E6F"/>
    <w:pPr>
      <w:shd w:val="clear" w:color="auto" w:fill="FFFFFF"/>
      <w:suppressAutoHyphens w:val="0"/>
      <w:spacing w:line="442" w:lineRule="exact"/>
    </w:pPr>
    <w:rPr>
      <w:kern w:val="0"/>
      <w:sz w:val="26"/>
      <w:szCs w:val="26"/>
      <w:lang w:eastAsia="ru-RU"/>
    </w:rPr>
  </w:style>
  <w:style w:type="paragraph" w:customStyle="1" w:styleId="120">
    <w:name w:val="Основной текст (12)"/>
    <w:basedOn w:val="a"/>
    <w:link w:val="12"/>
    <w:qFormat/>
    <w:rsid w:val="00D36E6F"/>
    <w:pPr>
      <w:shd w:val="clear" w:color="auto" w:fill="FFFFFF"/>
      <w:suppressAutoHyphens w:val="0"/>
      <w:spacing w:line="293" w:lineRule="exact"/>
      <w:jc w:val="both"/>
    </w:pPr>
    <w:rPr>
      <w:i/>
      <w:iCs/>
      <w:kern w:val="0"/>
      <w:sz w:val="26"/>
      <w:szCs w:val="26"/>
      <w:lang w:eastAsia="ru-RU"/>
    </w:rPr>
  </w:style>
  <w:style w:type="paragraph" w:styleId="af">
    <w:name w:val="List Paragraph"/>
    <w:basedOn w:val="a"/>
    <w:uiPriority w:val="34"/>
    <w:qFormat/>
    <w:rsid w:val="00DA016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15">
    <w:name w:val="Основной текст1"/>
    <w:basedOn w:val="a"/>
    <w:qFormat/>
    <w:rsid w:val="00A32BCE"/>
    <w:pPr>
      <w:shd w:val="clear" w:color="auto" w:fill="FFFFFF"/>
      <w:suppressAutoHyphens w:val="0"/>
      <w:spacing w:line="274" w:lineRule="exact"/>
      <w:jc w:val="both"/>
    </w:pPr>
    <w:rPr>
      <w:spacing w:val="-10"/>
      <w:kern w:val="0"/>
      <w:sz w:val="25"/>
      <w:szCs w:val="25"/>
      <w:lang w:eastAsia="ru-RU"/>
    </w:rPr>
  </w:style>
  <w:style w:type="paragraph" w:customStyle="1" w:styleId="23">
    <w:name w:val="Основной текст2"/>
    <w:basedOn w:val="a"/>
    <w:qFormat/>
    <w:rsid w:val="001B6008"/>
    <w:pPr>
      <w:shd w:val="clear" w:color="auto" w:fill="FFFFFF"/>
      <w:suppressAutoHyphens w:val="0"/>
      <w:spacing w:after="180" w:line="324" w:lineRule="exact"/>
    </w:pPr>
    <w:rPr>
      <w:color w:val="000000"/>
      <w:kern w:val="0"/>
      <w:sz w:val="25"/>
      <w:szCs w:val="25"/>
      <w:lang w:eastAsia="ru-RU"/>
    </w:rPr>
  </w:style>
  <w:style w:type="paragraph" w:customStyle="1" w:styleId="western">
    <w:name w:val="western"/>
    <w:basedOn w:val="a"/>
    <w:qFormat/>
    <w:rsid w:val="003657A1"/>
    <w:pPr>
      <w:suppressAutoHyphens w:val="0"/>
      <w:spacing w:beforeAutospacing="1" w:afterAutospacing="1"/>
    </w:pPr>
    <w:rPr>
      <w:kern w:val="0"/>
      <w:sz w:val="24"/>
      <w:szCs w:val="24"/>
      <w:lang w:eastAsia="ru-RU"/>
    </w:rPr>
  </w:style>
  <w:style w:type="table" w:styleId="af0">
    <w:name w:val="Table Grid"/>
    <w:basedOn w:val="a1"/>
    <w:rsid w:val="00676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C03A3CC27EC8EB0843488657CDC1039B09FF5025423D677E75BE019DC8CA3D9F3F4F7617N3vEN" TargetMode="External"/><Relationship Id="rId13" Type="http://schemas.openxmlformats.org/officeDocument/2006/relationships/hyperlink" Target="consultantplus://offline/ref=01CFC831497C5141A64EA1B43B6ED9523110761F9653983275E4D4045CBEBBFA8B5EC80201A5B86C5F7BE6CC6AD14DB0826F06E8793A1D86GA4ET" TargetMode="External"/><Relationship Id="rId18" Type="http://schemas.openxmlformats.org/officeDocument/2006/relationships/hyperlink" Target="consultantplus://offline/ref=0372C42B16ECBD84EE81C7EE9CCD09D5B3CF1FB075F9B9263D090A93187656EF1296B4296584803CFDB8F454853FF26D572158A75E16014F6DdD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89283FD84AF24AAB8E4438B0AF6302E2CD0B72C5244FFBD8654CAC77CCBB3B1D4136524413E8428F1FFC5FE50B5E54CB3ECE9FDEA27WAU" TargetMode="External"/><Relationship Id="rId7" Type="http://schemas.openxmlformats.org/officeDocument/2006/relationships/hyperlink" Target="consultantplus://offline/ref=BDC03A3CC27EC8EB0843488657CDC1039B09FE5B23493D677E75BE019DNCv8N" TargetMode="External"/><Relationship Id="rId12" Type="http://schemas.openxmlformats.org/officeDocument/2006/relationships/hyperlink" Target="consultantplus://offline/ref=01CFC831497C5141A64EA1B43B6ED9523110761F9653983275E4D4045CBEBBFA8B5EC80201A5B86C587BE6CC6AD14DB0826F06E8793A1D86GA4ET" TargetMode="External"/><Relationship Id="rId17" Type="http://schemas.openxmlformats.org/officeDocument/2006/relationships/hyperlink" Target="consultantplus://offline/ref=0372C42B16ECBD84EE81C7EE9CCD09D5B3CF1FB075F9B9263D090A93187656EF1296B42965848038FDB8F454853FF26D572158A75E16014F6DdD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372C42B16ECBD84EE81C7EE9CCD09D5B3CF1FB075F9B9263D090A93187656EF1296B42965848038F2B8F454853FF26D572158A75E16014F6DdDU" TargetMode="External"/><Relationship Id="rId20" Type="http://schemas.openxmlformats.org/officeDocument/2006/relationships/hyperlink" Target="consultantplus://offline/ref=789283FD84AF24AAB8E4438B0AF6302E2CD0B72C5244FFBD8654CAC77CCBB3B1D41365254A388428F1FFC5FE50B5E54CB3ECE9FDEA27WA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C03A3CC27EC8EB0843488657CDC1039B09FF5025423D677E75BE019DC8CA3D9F3F4F771EN3vEN" TargetMode="External"/><Relationship Id="rId11" Type="http://schemas.openxmlformats.org/officeDocument/2006/relationships/hyperlink" Target="consultantplus://offline/ref=CC04870E6952F6607D42BA829CA770EDCE02149431F5F9EB40323FD61091EA7AD0AF0A4EBBD194F87C6A9C0ED855FD1BEDF346042389DA25x215T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372C42B16ECBD84EE81C7EE9CCD09D5B3CF1FB075F9B9263D090A93187656EF1296B42965848038F1B8F454853FF26D572158A75E16014F6DdDU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C04870E6952F6607D42BA829CA770EDCE02149431F5F9EB40323FD61091EA7AD0AF0A4EBBD194F8726A9C0ED855FD1BEDF346042389DA25x215T" TargetMode="External"/><Relationship Id="rId19" Type="http://schemas.openxmlformats.org/officeDocument/2006/relationships/hyperlink" Target="consultantplus://offline/ref=DB391E57DE8B0821336CA8BB10E0C366E493C83ABAD90D6A53BABB1C9D036A2BE2E9CF979439CE92DBAB6DC7B2DB8CA1F76154E6594EBD44WDm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04870E6952F6607D42BA829CA770EDCE02149431F5F9EB40323FD61091EA7AD0AF0A4EBBD194F8706A9C0ED855FD1BEDF346042389DA25x215T" TargetMode="External"/><Relationship Id="rId14" Type="http://schemas.openxmlformats.org/officeDocument/2006/relationships/hyperlink" Target="consultantplus://offline/ref=BFF9D3B6864C4F74F1432B514D9CCA96C4A53ED03AE508EB3771B6FB527895A877B88AE734E013F99D547FEA79S8WCU" TargetMode="External"/><Relationship Id="rId22" Type="http://schemas.openxmlformats.org/officeDocument/2006/relationships/hyperlink" Target="consultantplus://offline/ref=DB85E48258DE5F30CBAB34B36FC719BF6B11C7F12A59EC9C334CF1F8B473C0385198C7EB980939BC7C04C7DACBDC23AEA593A28F58qDYC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3463</Words>
  <Characters>19742</Characters>
  <Application>Microsoft Office Word</Application>
  <DocSecurity>0</DocSecurity>
  <Lines>164</Lines>
  <Paragraphs>46</Paragraphs>
  <ScaleCrop>false</ScaleCrop>
  <Company>КонсультантПлюс Версия 4018.00.18</Company>
  <LinksUpToDate>false</LinksUpToDate>
  <CharactersWithSpaces>23159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18.07.2011 N 223-ФЗ(ред. от 28.11.2018)"О закупках товаров, работ, услуг отдельными видами юридических лиц"</dc:title>
  <dc:creator>USER</dc:creator>
  <cp:lastModifiedBy>to83-shabanova</cp:lastModifiedBy>
  <cp:revision>3</cp:revision>
  <cp:lastPrinted>2020-12-29T14:06:00Z</cp:lastPrinted>
  <dcterms:created xsi:type="dcterms:W3CDTF">2020-12-29T14:07:00Z</dcterms:created>
  <dcterms:modified xsi:type="dcterms:W3CDTF">2020-12-29T14:38:00Z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4018.00.18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