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План-график проведения публичных мероприятий </w:t>
      </w:r>
      <w:r>
        <w:rPr>
          <w:rFonts w:cs="Times New Roman" w:ascii="Times New Roman" w:hAnsi="Times New Roman"/>
          <w:sz w:val="28"/>
          <w:szCs w:val="28"/>
        </w:rPr>
        <w:t>Ненецким</w:t>
      </w:r>
      <w:r>
        <w:rPr>
          <w:rFonts w:cs="Times New Roman" w:ascii="Times New Roman" w:hAnsi="Times New Roman"/>
          <w:sz w:val="28"/>
          <w:szCs w:val="28"/>
        </w:rPr>
        <w:t xml:space="preserve"> УФАС</w:t>
      </w:r>
    </w:p>
    <w:tbl>
      <w:tblPr>
        <w:tblStyle w:val="a3"/>
        <w:tblpPr w:bottomFromText="0" w:horzAnchor="margin" w:leftFromText="180" w:rightFromText="180" w:tblpX="0" w:tblpY="2056" w:topFromText="0" w:vertAnchor="page"/>
        <w:tblW w:w="9355" w:type="dxa"/>
        <w:jc w:val="left"/>
        <w:tblInd w:w="108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1"/>
        <w:gridCol w:w="1562"/>
        <w:gridCol w:w="5817"/>
        <w:gridCol w:w="1413"/>
      </w:tblGrid>
      <w:tr>
        <w:trPr/>
        <w:tc>
          <w:tcPr>
            <w:tcW w:w="5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58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Темы семинара</w:t>
            </w:r>
          </w:p>
        </w:tc>
        <w:tc>
          <w:tcPr>
            <w:tcW w:w="14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 проведения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63_1393869318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>г. Нарьян-Мар, ул. Смидовича д. 20А</w:t>
            </w:r>
          </w:p>
        </w:tc>
        <w:tc>
          <w:tcPr>
            <w:tcW w:w="58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Публичное обсуждение результатов правоприменительной практики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Ненецким</w:t>
            </w:r>
            <w:r>
              <w:rPr>
                <w:rFonts w:cs="Times New Roman"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УФАС за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квартал 2017 г. в сфере контроля: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-антимонопольного законодательства,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-законодательства о рекламе,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-законодательства в сфере закупок.</w:t>
            </w:r>
          </w:p>
        </w:tc>
        <w:tc>
          <w:tcPr>
            <w:tcW w:w="14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30.06.2017 с 10:30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 Нарьян-Мар, ул. Смидовича д. 20А</w:t>
            </w:r>
          </w:p>
        </w:tc>
        <w:tc>
          <w:tcPr>
            <w:tcW w:w="58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Публичное обсуждение результатов правоприменительной практики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Ненецким</w:t>
            </w:r>
            <w:r>
              <w:rPr>
                <w:rFonts w:cs="Times New Roman"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УФАС за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квартал 2017 г. в сфере контроля: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-антимонопольного законодательства,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-законодательства о рекламе,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-законодательства в сфере закупок.</w:t>
            </w:r>
          </w:p>
        </w:tc>
        <w:tc>
          <w:tcPr>
            <w:tcW w:w="14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19.09.2017 с 10:00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 Нарьян-Мар, ул. Смидовича д. 20А</w:t>
            </w:r>
          </w:p>
        </w:tc>
        <w:tc>
          <w:tcPr>
            <w:tcW w:w="58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Публичное обсуждение результатов правоприменительной практики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Ненецким</w:t>
            </w:r>
            <w:r>
              <w:rPr>
                <w:rFonts w:cs="Times New Roman"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УФАС за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квартал 2017 г. в сфере контроля: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-антимонопольного законодательства,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-законодательства о рекламе,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-законодательства в сфере закупок.</w:t>
            </w:r>
          </w:p>
        </w:tc>
        <w:tc>
          <w:tcPr>
            <w:tcW w:w="14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19.12.2017 с 10:00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240f03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240f0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203f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LibreOffice/5.1.2.2$Windows_X86_64 LibreOffice_project/d3bf12ecb743fc0d20e0be0c58ca359301eb705f</Application>
  <Pages>1</Pages>
  <Words>115</Words>
  <Characters>809</Characters>
  <CharactersWithSpaces>898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2017-06-09T07:25:00Z</dcterms:created>
  <dc:creator>Барашихина Анастасия Андреевна</dc:creator>
  <dc:description/>
  <dc:language>ru-RU</dc:language>
  <cp:lastModifiedBy/>
  <cp:lastPrinted>2017-06-09T07:41:00Z</cp:lastPrinted>
  <dcterms:modified xsi:type="dcterms:W3CDTF">2017-06-20T13:09:44Z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