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Style26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Исх. № 1</w:t>
      </w:r>
    </w:p>
    <w:p>
      <w:pPr>
        <w:pStyle w:val="Normal"/>
        <w:widowControl w:val="false"/>
        <w:autoSpaceDE w:val="fals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Дата: «03» августа 2016 года</w:t>
      </w:r>
    </w:p>
    <w:p>
      <w:pPr>
        <w:pStyle w:val="Normal"/>
        <w:spacing w:before="120" w:after="12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</w:r>
    </w:p>
    <w:p>
      <w:pPr>
        <w:pStyle w:val="Style27"/>
        <w:jc w:val="right"/>
        <w:rPr/>
      </w:pPr>
      <w:r>
        <w:rPr/>
        <w:t>Куда: Руководителю Ненецкого УФАС России</w:t>
      </w:r>
    </w:p>
    <w:p>
      <w:pPr>
        <w:pStyle w:val="Style27"/>
        <w:jc w:val="right"/>
        <w:rPr/>
      </w:pPr>
      <w:r>
        <w:rPr/>
        <w:t>Белоконь Ирине Владимировне</w:t>
      </w:r>
    </w:p>
    <w:p>
      <w:pPr>
        <w:pStyle w:val="Style27"/>
        <w:jc w:val="right"/>
        <w:rPr/>
      </w:pPr>
      <w:r>
        <w:rPr/>
        <w:t>Адрес: 166000, г. Нарьян-Мар, ул. Пырерка 15, этаж 2.</w:t>
      </w:r>
    </w:p>
    <w:p>
      <w:pPr>
        <w:pStyle w:val="Style27"/>
        <w:jc w:val="right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rStyle w:val="Style17"/>
          </w:rPr>
          <w:t>to83@fas.gov.ru</w:t>
        </w:r>
      </w:hyperlink>
    </w:p>
    <w:p>
      <w:pPr>
        <w:pStyle w:val="Style27"/>
        <w:jc w:val="right"/>
        <w:rPr/>
      </w:pPr>
      <w:r>
        <w:rPr/>
        <w:t>Телефон +8 (81853) 4-01-54</w:t>
      </w:r>
    </w:p>
    <w:p>
      <w:pPr>
        <w:pStyle w:val="Normal"/>
        <w:widowControl w:val="false"/>
        <w:tabs>
          <w:tab w:val="left" w:pos="-284" w:leader="none"/>
        </w:tabs>
        <w:autoSpaceDE w:val="false"/>
        <w:snapToGrid w:val="false"/>
        <w:spacing w:before="120" w:after="12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left" w:pos="-284" w:leader="none"/>
        </w:tabs>
        <w:autoSpaceDE w:val="false"/>
        <w:snapToGrid w:val="false"/>
        <w:spacing w:before="120" w:after="12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Копия Заказчику: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Акционерное общество «Нарьян-Марский объединённый авиаотряд»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Адрес: 166000, Россия, Ненецкий автономный округ,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Нарьян-Мар, Аэропорт</w:t>
      </w:r>
    </w:p>
    <w:p>
      <w:pPr>
        <w:pStyle w:val="Normal"/>
        <w:widowControl w:val="false"/>
        <w:tabs>
          <w:tab w:val="left" w:pos="-284" w:leader="none"/>
        </w:tabs>
        <w:autoSpaceDE w:val="false"/>
        <w:snapToGrid w:val="false"/>
        <w:spacing w:before="120"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Конт. тел.: (81853) 91-501, факс (81853) 91-521.</w:t>
      </w:r>
    </w:p>
    <w:p>
      <w:pPr>
        <w:pStyle w:val="Normal"/>
        <w:widowControl w:val="false"/>
        <w:tabs>
          <w:tab w:val="left" w:pos="-284" w:leader="none"/>
        </w:tabs>
        <w:autoSpaceDE w:val="false"/>
        <w:snapToGrid w:val="false"/>
        <w:spacing w:before="120"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kom@avianao.ru</w:t>
      </w:r>
    </w:p>
    <w:tbl>
      <w:tblPr>
        <w:tblW w:w="1068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"/>
        <w:gridCol w:w="10425"/>
      </w:tblGrid>
      <w:tr>
        <w:trPr>
          <w:trHeight w:val="2836" w:hRule="atLeast"/>
        </w:trPr>
        <w:tc>
          <w:tcPr>
            <w:tcW w:w="255" w:type="dxa"/>
            <w:tcBorders/>
            <w:shd w:fill="auto" w:val="clear"/>
          </w:tcPr>
          <w:p>
            <w:pPr>
              <w:pStyle w:val="Style26"/>
              <w:snapToGrid w:val="false"/>
              <w:spacing w:before="120" w:after="12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42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Заявитель: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«ВОСТОК АВИА НН»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603096, г. </w:t>
            </w:r>
            <w:bookmarkStart w:id="0" w:name="OLE_LINK79"/>
            <w:bookmarkStart w:id="1" w:name="OLE_LINK78"/>
            <w:bookmarkStart w:id="2" w:name="OLE_LINK77"/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Нижний Новгород</w:t>
            </w:r>
            <w:bookmarkEnd w:id="0"/>
            <w:bookmarkEnd w:id="1"/>
            <w:bookmarkEnd w:id="2"/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, ул. Светлоярская д.46 офис 4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 (831) 241-98-88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Факс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8 (831) 241-98-88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br/>
              <w:t>E-mail: kazakov@bico.su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Контактное лицо: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Казаков Михаил Николаевич</w:t>
            </w:r>
          </w:p>
        </w:tc>
      </w:tr>
    </w:tbl>
    <w:p>
      <w:pPr>
        <w:pStyle w:val="Style26"/>
        <w:shd w:fill="FFFFFF" w:val="clear"/>
        <w:spacing w:before="120" w:after="12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ЖАЛОБА</w:t>
      </w:r>
    </w:p>
    <w:p>
      <w:pPr>
        <w:pStyle w:val="Style26"/>
        <w:spacing w:before="120" w:after="12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действия (бездействие) комиссии при рассмотрении и оценки заявок в открытом запросе коммерческих предложений №31603872674</w:t>
      </w:r>
    </w:p>
    <w:p>
      <w:pPr>
        <w:pStyle w:val="Style26"/>
        <w:spacing w:before="120" w:after="12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Заказчик закупки</w:t>
      </w:r>
      <w:r>
        <w:rPr>
          <w:rFonts w:cs="Times New Roman" w:ascii="Times New Roman" w:hAnsi="Times New Roman"/>
          <w:b/>
          <w:sz w:val="24"/>
          <w:szCs w:val="24"/>
        </w:rPr>
        <w:t>, действия (бездействия) которого обжалуются:</w:t>
      </w:r>
    </w:p>
    <w:p>
      <w:pPr>
        <w:pStyle w:val="Normal"/>
        <w:jc w:val="both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Акционерное общество «Нарьян-Марский объединённый авиаотряд»</w:t>
      </w:r>
    </w:p>
    <w:p>
      <w:pPr>
        <w:pStyle w:val="Normal"/>
        <w:jc w:val="both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 xml:space="preserve">Адрес: 166000, Россия, Ненецкий автономный округ, </w:t>
      </w:r>
    </w:p>
    <w:p>
      <w:pPr>
        <w:pStyle w:val="Normal"/>
        <w:jc w:val="both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г. Нарьян-Мар, Аэропорт</w:t>
      </w:r>
    </w:p>
    <w:p>
      <w:pPr>
        <w:pStyle w:val="Normal"/>
        <w:jc w:val="both"/>
        <w:rPr/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Контактное лицо: Никитин Евгений Сергеевич (81853) 91-529</w:t>
      </w:r>
    </w:p>
    <w:p>
      <w:pPr>
        <w:pStyle w:val="Normal"/>
        <w:jc w:val="both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Конт. тел.: (81853) 91-501, факс (81853) 91-521.</w:t>
      </w:r>
    </w:p>
    <w:p>
      <w:pPr>
        <w:pStyle w:val="Normal"/>
        <w:jc w:val="both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val="en-US" w:eastAsia="ru-RU"/>
        </w:rPr>
        <w:t>e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-</w:t>
      </w:r>
      <w:r>
        <w:rPr>
          <w:rFonts w:eastAsia="Arial Unicode MS" w:cs="Times New Roman" w:ascii="Times New Roman" w:hAnsi="Times New Roman"/>
          <w:bCs/>
          <w:sz w:val="24"/>
          <w:szCs w:val="24"/>
          <w:lang w:val="en-US" w:eastAsia="ru-RU"/>
        </w:rPr>
        <w:t>mail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 xml:space="preserve">: </w:t>
      </w:r>
      <w:r>
        <w:rPr>
          <w:rFonts w:eastAsia="Arial Unicode MS" w:cs="Times New Roman" w:ascii="Times New Roman" w:hAnsi="Times New Roman"/>
          <w:bCs/>
          <w:sz w:val="24"/>
          <w:szCs w:val="24"/>
          <w:lang w:val="en-US" w:eastAsia="ru-RU"/>
        </w:rPr>
        <w:t>kom@avianao.ru</w:t>
      </w:r>
    </w:p>
    <w:p>
      <w:pPr>
        <w:pStyle w:val="Normal"/>
        <w:jc w:val="both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Style2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Участник размещения заказа (заявитель)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Style2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Общество  с ограниченной ответственностью «ВОСТОК АВИА НН».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5263110683, КПП 526301001, ОГРН  1145263007031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Юридический адрес: </w:t>
      </w:r>
      <w:r>
        <w:rPr>
          <w:rFonts w:cs="Times New Roman" w:ascii="Times New Roman" w:hAnsi="Times New Roman"/>
          <w:bCs/>
          <w:sz w:val="24"/>
          <w:szCs w:val="24"/>
        </w:rPr>
        <w:t xml:space="preserve">603096, г. Нижний Новгород, ул. Светлоярская д.46 офис 4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Фактический (почтовый) адрес: 603074, г. Нижний Новгород, ул. Маршала Воронова д.1Б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Руководитель (должность, ФИО): Генеральный директор  </w:t>
      </w:r>
      <w:r>
        <w:rPr>
          <w:rFonts w:cs="Times New Roman" w:ascii="Times New Roman" w:hAnsi="Times New Roman"/>
          <w:color w:val="000000"/>
          <w:sz w:val="24"/>
          <w:szCs w:val="24"/>
        </w:rPr>
        <w:t>Григорьев Андрей Григорьевич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Телефон: 8 (831) 241-98-88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Факс</w:t>
      </w:r>
      <w:r>
        <w:rPr>
          <w:rFonts w:cs="Times New Roman" w:ascii="Times New Roman" w:hAnsi="Times New Roman"/>
          <w:sz w:val="24"/>
          <w:szCs w:val="24"/>
          <w:lang w:val="en-US"/>
        </w:rPr>
        <w:t>: 8 (831) 241-98-88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kazakov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bico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su</w:t>
      </w:r>
    </w:p>
    <w:p>
      <w:pPr>
        <w:pStyle w:val="Style27"/>
        <w:rPr>
          <w:rFonts w:eastAsia="MS Mincho;ＭＳ 明朝"/>
          <w:b/>
          <w:b/>
        </w:rPr>
      </w:pPr>
      <w:r>
        <w:rPr>
          <w:rFonts w:eastAsia="MS Mincho;ＭＳ 明朝"/>
        </w:rPr>
        <w:t xml:space="preserve">Контактное лицо: </w:t>
      </w:r>
      <w:r>
        <w:rPr>
          <w:color w:val="000000"/>
        </w:rPr>
        <w:t>Казаков Михаил Николаевич</w:t>
      </w:r>
    </w:p>
    <w:p>
      <w:pPr>
        <w:pStyle w:val="Style27"/>
        <w:rPr>
          <w:rFonts w:eastAsia="MS Mincho;ＭＳ 明朝"/>
          <w:b/>
          <w:b/>
        </w:rPr>
      </w:pPr>
      <w:r>
        <w:rPr>
          <w:rFonts w:eastAsia="MS Mincho;ＭＳ 明朝"/>
          <w:b/>
        </w:rPr>
      </w:r>
    </w:p>
    <w:p>
      <w:pPr>
        <w:pStyle w:val="Style26"/>
        <w:spacing w:before="120" w:after="120"/>
        <w:ind w:left="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Информация о размещенном заказе:</w:t>
      </w:r>
    </w:p>
    <w:p>
      <w:pPr>
        <w:pStyle w:val="Style26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Полное наименование размещения заказа: Поставка всесезонного авиационного масла ВО-12 (Номер извещения 31603872674 на сайте </w:t>
      </w:r>
      <w:hyperlink r:id="rId3">
        <w:r>
          <w:rPr>
            <w:rStyle w:val="Style17"/>
            <w:rFonts w:cs="Times New Roman" w:ascii="Times New Roman" w:hAnsi="Times New Roman"/>
            <w:sz w:val="24"/>
            <w:szCs w:val="24"/>
          </w:rPr>
          <w:t>http://zakupki.gov.ru</w:t>
        </w:r>
      </w:hyperlink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Style2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Начальная (максимальная) цена контракта  600 000 рублей.</w:t>
      </w:r>
    </w:p>
    <w:p>
      <w:pPr>
        <w:pStyle w:val="Style26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и время начала подачи заявок  11.07.2016 </w:t>
      </w:r>
    </w:p>
    <w:p>
      <w:pPr>
        <w:pStyle w:val="Style26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и время окончания подачи заявок  22.07.2016 в 10:00</w:t>
      </w:r>
    </w:p>
    <w:p>
      <w:pPr>
        <w:pStyle w:val="Style26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Место подачи заявок: электронная почта Заказчика - </w:t>
      </w:r>
      <w:hyperlink r:id="rId4">
        <w:r>
          <w:rPr>
            <w:rStyle w:val="Style17"/>
            <w:rFonts w:cs="Times New Roman" w:ascii="Times New Roman" w:hAnsi="Times New Roman"/>
            <w:b/>
            <w:bCs/>
            <w:sz w:val="24"/>
            <w:szCs w:val="24"/>
            <w:lang w:val="en-US"/>
          </w:rPr>
          <w:t>kom</w:t>
        </w:r>
        <w:r>
          <w:rPr>
            <w:rStyle w:val="Style17"/>
            <w:rFonts w:cs="Times New Roman" w:ascii="Times New Roman" w:hAnsi="Times New Roman"/>
            <w:b/>
            <w:bCs/>
            <w:sz w:val="24"/>
            <w:szCs w:val="24"/>
          </w:rPr>
          <w:t>@</w:t>
        </w:r>
        <w:r>
          <w:rPr>
            <w:rStyle w:val="Style17"/>
            <w:rFonts w:cs="Times New Roman" w:ascii="Times New Roman" w:hAnsi="Times New Roman"/>
            <w:b/>
            <w:bCs/>
            <w:sz w:val="24"/>
            <w:szCs w:val="24"/>
            <w:lang w:val="en-US"/>
          </w:rPr>
          <w:t>avianao</w:t>
        </w:r>
        <w:r>
          <w:rPr>
            <w:rStyle w:val="Style17"/>
            <w:rFonts w:cs="Times New Roman" w:ascii="Times New Roman" w:hAnsi="Times New Roman"/>
            <w:b/>
            <w:bCs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Style26"/>
        <w:tabs>
          <w:tab w:val="left" w:pos="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Дата рассмотрения и оценки заявок: ПРОТОКОЛ № 104-16 от 25.07.2016г.</w:t>
      </w:r>
    </w:p>
    <w:p>
      <w:pPr>
        <w:pStyle w:val="Style26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Указание на обжалуемые действия котировочной комиссии, доводы жалобы:</w:t>
      </w:r>
    </w:p>
    <w:p>
      <w:pPr>
        <w:pStyle w:val="Style27"/>
        <w:rPr>
          <w:rFonts w:eastAsia="Arial Unicode MS"/>
        </w:rPr>
      </w:pPr>
      <w:r>
        <w:rPr>
          <w:rFonts w:eastAsia="Arial Unicode MS"/>
        </w:rPr>
        <w:t>Нарушение комиссией порядка оценки, указанной в конкурсной документации.</w:t>
      </w:r>
    </w:p>
    <w:p>
      <w:pPr>
        <w:pStyle w:val="Style26"/>
        <w:tabs>
          <w:tab w:val="left" w:pos="0" w:leader="none"/>
        </w:tabs>
        <w:spacing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6"/>
        <w:tabs>
          <w:tab w:val="left" w:pos="0" w:leader="none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Существо жалобы / указание на обжалуемые действия:</w:t>
      </w:r>
    </w:p>
    <w:p>
      <w:pPr>
        <w:pStyle w:val="Style26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Общество  с ограниченной ответственностью «ВОСТОК АВИА НН» подало заявку на участие в открытом запросе коммерческих предложений №31603872674 на поставку всесезонного авиационного масла ВО-12   (Номер извещения 31603872674 на сайте </w:t>
      </w:r>
      <w:hyperlink r:id="rId5">
        <w:r>
          <w:rPr>
            <w:rStyle w:val="Style17"/>
            <w:rFonts w:cs="Times New Roman" w:ascii="Times New Roman" w:hAnsi="Times New Roman"/>
            <w:sz w:val="24"/>
            <w:szCs w:val="24"/>
          </w:rPr>
          <w:t>http://zakupki.gov.ru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).     </w:t>
      </w:r>
    </w:p>
    <w:p>
      <w:pPr>
        <w:pStyle w:val="Normal"/>
        <w:ind w:firstLine="567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Согласно закупочной документации открытого запроса предложений на право заключения Договора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en-US"/>
        </w:rPr>
        <w:t>на поставку всесезонного авиационного масла ВО-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  <w:lang w:eastAsia="en-US"/>
        </w:rPr>
        <w:t>12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 критериями оценки заявок на участие в закупке являются: </w:t>
      </w:r>
    </w:p>
    <w:p>
      <w:pPr>
        <w:pStyle w:val="Normal"/>
        <w:tabs>
          <w:tab w:val="left" w:pos="112" w:leader="none"/>
        </w:tabs>
        <w:ind w:firstLine="567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en-US"/>
        </w:rPr>
        <w:t>-    Цена договора – 50%;</w:t>
      </w:r>
    </w:p>
    <w:p>
      <w:pPr>
        <w:pStyle w:val="Normal"/>
        <w:tabs>
          <w:tab w:val="left" w:pos="112" w:leader="none"/>
        </w:tabs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-    Качество услуг и квалификация заказчика – 30%;</w:t>
      </w:r>
    </w:p>
    <w:p>
      <w:pPr>
        <w:pStyle w:val="Normal"/>
        <w:tabs>
          <w:tab w:val="left" w:pos="112" w:leader="none"/>
        </w:tabs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-    Срок выполнения работ – 10%; 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   Условия оплаты – 10%.</w:t>
      </w:r>
    </w:p>
    <w:p>
      <w:pPr>
        <w:pStyle w:val="Style26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26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Заказчик 25 июля 2016 года опубликовал ПРОТОКОЛ №104-16 заседания закупочной комиссии подведения итогов открытого запроса предложений на право заключения договора на поставку всесезонного авиационного масла ВО-12.</w:t>
      </w:r>
    </w:p>
    <w:p>
      <w:pPr>
        <w:pStyle w:val="Style26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Согласно данному протоколу Заказчик присуждает </w:t>
      </w:r>
      <w:r>
        <w:rPr>
          <w:rFonts w:cs="Times New Roman" w:ascii="Times New Roman" w:hAnsi="Times New Roman"/>
          <w:b/>
          <w:sz w:val="24"/>
          <w:szCs w:val="24"/>
        </w:rPr>
        <w:t>наименьшее</w:t>
      </w:r>
      <w:r>
        <w:rPr>
          <w:rFonts w:cs="Times New Roman" w:ascii="Times New Roman" w:hAnsi="Times New Roman"/>
          <w:sz w:val="24"/>
          <w:szCs w:val="24"/>
        </w:rPr>
        <w:t xml:space="preserve"> количество баллов по критерию: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en-US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цена договора – 50%, а именно: </w:t>
      </w:r>
    </w:p>
    <w:p>
      <w:pPr>
        <w:pStyle w:val="Style26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US" w:eastAsia="en-US"/>
        </w:rPr>
        <w:t>Итоговый рейтинг заявки</w:t>
      </w:r>
      <w:r>
        <w:rPr/>
        <w:t>:</w:t>
      </w:r>
    </w:p>
    <w:tbl>
      <w:tblPr>
        <w:tblW w:w="10217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8"/>
        <w:gridCol w:w="4677"/>
        <w:gridCol w:w="1240"/>
        <w:gridCol w:w="1241"/>
        <w:gridCol w:w="1240"/>
        <w:gridCol w:w="1251"/>
      </w:tblGrid>
      <w:tr>
        <w:trPr>
          <w:trHeight w:val="355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0" w:after="280"/>
              <w:jc w:val="both"/>
              <w:rPr>
                <w:rFonts w:eastAsia="Calibr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Участники</w:t>
            </w:r>
          </w:p>
        </w:tc>
      </w:tr>
      <w:tr>
        <w:trPr>
          <w:trHeight w:val="417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ООО «Континент»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ООО «ВОСТОК АВИА НН»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ООО «Товары Настоящего Качества Трейдинг»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ООО «ЭдвансОйлГрупп»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Цена договора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8,90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7,50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Качество услуг и квалификация участника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25,50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25,50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25,50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25,50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Срок выполнения работ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7,67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6,67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Условия оплаты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>
        <w:trPr/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43,67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44,40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39,75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before="28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49,67</w:t>
            </w:r>
          </w:p>
        </w:tc>
      </w:tr>
    </w:tbl>
    <w:p>
      <w:pPr>
        <w:pStyle w:val="Style2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before="0" w:after="0"/>
        <w:jc w:val="both"/>
        <w:rPr>
          <w:rFonts w:ascii="Times New Roman" w:hAnsi="Times New Roman" w:eastAsia="Calibri" w:cs="Times New Roman"/>
          <w:bCs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В результате победителем признана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ООО «ЭдвансОйлГрупп», но согласно критериям оценки заявок на участие в закупке победить должна была наша компания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en-US"/>
        </w:rPr>
        <w:t xml:space="preserve">ООО «ВОСТОК АВИА НН». </w:t>
      </w:r>
    </w:p>
    <w:p>
      <w:pPr>
        <w:pStyle w:val="Normal"/>
        <w:spacing w:before="120" w:after="1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en-US"/>
        </w:rPr>
        <w:t xml:space="preserve">В ходе переговоров с контактным лицом Заказчиком мы не получили аргументированного ответа на вопрос: каким образом критерий, который имеет самый высокий «вес» в итоге получает меньше всего баллов. </w:t>
      </w:r>
    </w:p>
    <w:p>
      <w:pPr>
        <w:pStyle w:val="Normal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en-US"/>
        </w:rPr>
        <w:t xml:space="preserve">   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en-US"/>
        </w:rPr>
        <w:t>Считаем, что данные действия Заказчика</w:t>
      </w:r>
      <w:r>
        <w:rPr>
          <w:rFonts w:cs="Times New Roman" w:ascii="Times New Roman" w:hAnsi="Times New Roman"/>
          <w:sz w:val="24"/>
          <w:szCs w:val="24"/>
        </w:rPr>
        <w:t xml:space="preserve"> косвенно говорят о наличии коррупционного сговора в ходе проведения тендерной процедуры.</w:t>
      </w:r>
    </w:p>
    <w:p>
      <w:pPr>
        <w:pStyle w:val="Normal"/>
        <w:shd w:fill="FFFFFF" w:val="clear"/>
        <w:spacing w:before="12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autoSpaceDE w:val="false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вышеизложенного, в соответствии с Федеральным законом от 18.07.2011 № 223-ФЗ «О закупках товаров, работ, услуг отдельными видами юридических лиц»,</w:t>
      </w:r>
      <w:r>
        <w:rPr>
          <w:rFonts w:cs="Times New Roman" w:ascii="Times New Roman" w:hAnsi="Times New Roman"/>
          <w:bCs/>
          <w:sz w:val="24"/>
          <w:szCs w:val="24"/>
        </w:rPr>
        <w:t xml:space="preserve">  Федеральным законом от 26 июля 2006 г. №135-ФЗ «О защите конкуренции».</w:t>
      </w:r>
    </w:p>
    <w:p>
      <w:pPr>
        <w:pStyle w:val="Style26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2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93" w:leader="none"/>
        </w:tabs>
        <w:ind w:left="-142" w:right="-39" w:hanging="1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ПРОСИМ:</w:t>
      </w:r>
    </w:p>
    <w:p>
      <w:pPr>
        <w:pStyle w:val="Style27"/>
        <w:ind w:left="-142" w:right="-39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yle27"/>
        <w:ind w:left="-142" w:right="-39" w:hanging="0"/>
        <w:rPr/>
      </w:pPr>
      <w:r>
        <w:rPr>
          <w:rStyle w:val="Style18"/>
          <w:rFonts w:eastAsia="Calibri"/>
          <w:b w:val="false"/>
          <w:bCs w:val="false"/>
        </w:rPr>
        <w:t>1. Приостановить процедуру закупки до рассмотрения Жалобы по существу.</w:t>
      </w:r>
    </w:p>
    <w:p>
      <w:pPr>
        <w:pStyle w:val="Style27"/>
        <w:ind w:left="-142" w:right="-39" w:hanging="0"/>
        <w:rPr/>
      </w:pPr>
      <w:r>
        <w:rPr>
          <w:rStyle w:val="Style18"/>
          <w:rFonts w:eastAsia="Calibri"/>
          <w:b w:val="false"/>
          <w:bCs w:val="false"/>
        </w:rPr>
        <w:t>2. Признать Жалобу обоснованной.</w:t>
      </w:r>
    </w:p>
    <w:p>
      <w:pPr>
        <w:pStyle w:val="Style27"/>
        <w:ind w:left="-142" w:right="-39" w:hanging="0"/>
        <w:rPr/>
      </w:pPr>
      <w:r>
        <w:rPr/>
        <w:t>3. Отменить протокол №104-16 заседания закупочной комиссии подведения итогов открытого запроса предложений на право заключения договора на поставку всесезонного авиационного масла ВО-12.</w:t>
      </w:r>
    </w:p>
    <w:p>
      <w:pPr>
        <w:pStyle w:val="Style27"/>
        <w:ind w:left="-142" w:right="-39" w:hanging="0"/>
        <w:rPr/>
      </w:pPr>
      <w:r>
        <w:rPr/>
        <w:t>4.  Обязать заказчика устранить нарушения законодательства.</w:t>
      </w:r>
    </w:p>
    <w:p>
      <w:pPr>
        <w:pStyle w:val="Style27"/>
        <w:ind w:left="-142" w:right="-39" w:hanging="0"/>
        <w:rPr/>
      </w:pPr>
      <w:r>
        <w:rPr/>
        <w:t xml:space="preserve">5.  Привлечь должностных лиц Заказчика к административной ответственности. </w:t>
      </w:r>
    </w:p>
    <w:p>
      <w:pPr>
        <w:pStyle w:val="Normal"/>
        <w:widowControl w:val="false"/>
        <w:tabs>
          <w:tab w:val="left" w:pos="284" w:leader="none"/>
        </w:tabs>
        <w:ind w:left="-142" w:right="-39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left" w:pos="284" w:leader="none"/>
        </w:tabs>
        <w:ind w:left="-142" w:right="-39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left" w:pos="284" w:leader="none"/>
        </w:tabs>
        <w:ind w:left="-142" w:right="-3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Приложения: </w:t>
      </w:r>
    </w:p>
    <w:p>
      <w:pPr>
        <w:pStyle w:val="Style27"/>
        <w:ind w:left="-142" w:right="-39" w:hanging="0"/>
        <w:rPr/>
      </w:pPr>
      <w:r>
        <w:rPr/>
        <w:t>1. Копия протокола №104-16 заседания закупочной комиссии подведения итогов открытого запроса предложений на право заключения договора на поставку всесезонного авиационного масла ВО-12.</w:t>
      </w:r>
    </w:p>
    <w:p>
      <w:pPr>
        <w:pStyle w:val="Normal"/>
        <w:widowControl w:val="false"/>
        <w:tabs>
          <w:tab w:val="left" w:pos="851" w:leader="none"/>
          <w:tab w:val="left" w:pos="1845" w:leader="none"/>
        </w:tabs>
        <w:ind w:left="-142" w:right="-39" w:hanging="0"/>
        <w:rPr/>
      </w:pPr>
      <w:r>
        <w:rPr>
          <w:rFonts w:cs="Times New Roman" w:ascii="Times New Roman" w:hAnsi="Times New Roman"/>
          <w:sz w:val="24"/>
          <w:szCs w:val="24"/>
        </w:rPr>
        <w:t>2. Копия решения о назначении Генерального директора.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Генеральный директор    </w:t>
      </w:r>
      <w:r>
        <w:rPr>
          <w:rFonts w:cs="Times New Roman" w:ascii="Times New Roman" w:hAnsi="Times New Roman"/>
          <w:color w:val="000000"/>
          <w:sz w:val="24"/>
          <w:szCs w:val="24"/>
        </w:rPr>
        <w:t>Григорьев Андрей Григорьевич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Подписано ЭЦП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ПРОТОКОЛ №104-16</w:t>
      </w:r>
    </w:p>
    <w:p>
      <w:pPr>
        <w:pStyle w:val="Normal"/>
        <w:jc w:val="both"/>
        <w:rPr>
          <w:b/>
          <w:b/>
          <w:u w:val="single"/>
        </w:rPr>
      </w:pPr>
      <w:r>
        <w:rPr>
          <w:rFonts w:eastAsia="Times New Roman"/>
          <w:b/>
          <w:bCs/>
          <w:lang w:eastAsia="ru-RU"/>
        </w:rPr>
        <w:t xml:space="preserve">заседания закупочной комиссии подведения итогов открытого запроса предложений </w:t>
      </w:r>
      <w:r>
        <w:rPr>
          <w:b/>
        </w:rPr>
        <w:t xml:space="preserve">на право заключения договора </w:t>
      </w:r>
      <w:r>
        <w:rPr>
          <w:b/>
          <w:bCs/>
          <w:u w:val="single"/>
        </w:rPr>
        <w:t>на поставку всесезонного авиационного масла ВО-12</w:t>
      </w:r>
      <w:r>
        <w:rPr>
          <w:rFonts w:eastAsia="Times New Roman"/>
          <w:b/>
          <w:bCs/>
          <w:u w:val="single"/>
          <w:lang w:eastAsia="ru-RU"/>
        </w:rPr>
        <w:t>.</w:t>
      </w:r>
    </w:p>
    <w:p>
      <w:pPr>
        <w:pStyle w:val="Normal"/>
        <w:jc w:val="both"/>
        <w:rPr>
          <w:rFonts w:eastAsia="Times New Roman"/>
          <w:b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 Нарьян-Мар</w:t>
        <w:tab/>
        <w:tab/>
        <w:tab/>
        <w:tab/>
        <w:tab/>
        <w:tab/>
        <w:tab/>
        <w:tab/>
        <w:tab/>
        <w:t xml:space="preserve">        25 июля 2016 г.</w:t>
      </w:r>
    </w:p>
    <w:p>
      <w:pPr>
        <w:pStyle w:val="Norma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521"/>
      </w:tblGrid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заказчика: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Акционерное общество «Нарьян-Марский объединенный авиаотряд».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Местонахождение:</w:t>
            </w:r>
          </w:p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 государственной регистрации: 166000, Россия, Ненецкий автономный округ, г. Нарьян-Мар, Аэропорт.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Почтовый адрес: 166000, Россия, Ненецкий автономный округ, г. Нарьян-Мар, Аэропорт. 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Способ закупки: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  <w:lang w:eastAsia="ru-RU"/>
              </w:rPr>
              <w:t>Открытый запрос предложений</w:t>
            </w:r>
            <w:r>
              <w:rPr/>
              <w:t xml:space="preserve">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Предмет закупки: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bookmarkStart w:id="3" w:name="OLE_LINK2"/>
            <w:bookmarkStart w:id="4" w:name="OLE_LINK1"/>
            <w:r>
              <w:rPr>
                <w:bCs/>
              </w:rPr>
              <w:t xml:space="preserve">Поставка </w:t>
            </w:r>
            <w:bookmarkEnd w:id="3"/>
            <w:bookmarkEnd w:id="4"/>
            <w:r>
              <w:rPr>
                <w:bCs/>
              </w:rPr>
              <w:t>всесезонного авиационного масла ВО-12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Начальная (максимальная) цена Договора. 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ind w:firstLine="34"/>
              <w:jc w:val="both"/>
              <w:rPr/>
            </w:pPr>
            <w:r>
              <w:rPr>
                <w:rFonts w:eastAsia="Times New Roman"/>
                <w:lang w:eastAsia="ru-RU"/>
              </w:rPr>
              <w:t>600000</w:t>
            </w:r>
            <w:r>
              <w:rPr>
                <w:rFonts w:eastAsia="Times New Roman"/>
                <w:bCs/>
                <w:lang w:eastAsia="ru-RU"/>
              </w:rPr>
              <w:t xml:space="preserve"> (Шестьсот тысяч) рублей 00 копеек с учетом НДС 18%</w:t>
            </w:r>
            <w:r>
              <w:rPr>
                <w:bCs/>
              </w:rPr>
              <w:t>.</w:t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Условия и сроки (периоды) оказания услуг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  <w:lang w:eastAsia="ru-RU"/>
              </w:rPr>
              <w:t>30 (тридцать) календарных дней</w:t>
            </w:r>
            <w:r>
              <w:rPr/>
              <w:t>.</w:t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ind w:firstLine="5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Место поставки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ind w:firstLine="11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Ненецкий автономный округ, г. Нарьян-Мар, Аэропорт. </w:t>
            </w:r>
          </w:p>
          <w:p>
            <w:pPr>
              <w:pStyle w:val="Normal"/>
              <w:ind w:firstLine="11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Телефон: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(81853) 91-501, 91-529</w:t>
            </w:r>
          </w:p>
          <w:p>
            <w:pPr>
              <w:pStyle w:val="Normal"/>
              <w:jc w:val="both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Факс: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(81853) 91-521</w:t>
            </w:r>
          </w:p>
          <w:p>
            <w:pPr>
              <w:pStyle w:val="Normal"/>
              <w:jc w:val="both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 электронной почты: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hyperlink r:id="rId6">
              <w:r>
                <w:rPr>
                  <w:rStyle w:val="Style17"/>
                  <w:rFonts w:eastAsia="Times New Roman"/>
                  <w:lang w:val="en-US"/>
                </w:rPr>
                <w:t>office</w:t>
              </w:r>
              <w:r>
                <w:rPr>
                  <w:rStyle w:val="Style17"/>
                  <w:rFonts w:eastAsia="Times New Roman"/>
                </w:rPr>
                <w:t>@</w:t>
              </w:r>
              <w:r>
                <w:rPr>
                  <w:rStyle w:val="Style17"/>
                  <w:rFonts w:eastAsia="Times New Roman"/>
                  <w:lang w:val="en-US"/>
                </w:rPr>
                <w:t>avianao</w:t>
              </w:r>
              <w:r>
                <w:rPr>
                  <w:rStyle w:val="Style17"/>
                  <w:rFonts w:eastAsia="Times New Roman"/>
                </w:rPr>
                <w:t>.</w:t>
              </w:r>
              <w:r>
                <w:rPr>
                  <w:rStyle w:val="Style17"/>
                  <w:rFonts w:eastAsia="Times New Roman"/>
                  <w:lang w:val="en-US"/>
                </w:rPr>
                <w:t>ru</w:t>
              </w:r>
            </w:hyperlink>
            <w:r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val="en-US" w:eastAsia="ru-RU"/>
              </w:rPr>
              <w:t>kom</w:t>
            </w:r>
            <w:r>
              <w:rPr>
                <w:rFonts w:eastAsia="Times New Roman"/>
                <w:lang w:eastAsia="ru-RU"/>
              </w:rPr>
              <w:t>@</w:t>
            </w:r>
            <w:hyperlink r:id="rId7">
              <w:r>
                <w:rPr>
                  <w:rStyle w:val="Style17"/>
                  <w:rFonts w:eastAsia="Times New Roman"/>
                  <w:lang w:val="en-US"/>
                </w:rPr>
                <w:t>avianao</w:t>
              </w:r>
              <w:r>
                <w:rPr>
                  <w:rStyle w:val="Style17"/>
                  <w:rFonts w:eastAsia="Times New Roman"/>
                </w:rPr>
                <w:t>.</w:t>
              </w:r>
              <w:r>
                <w:rPr>
                  <w:rStyle w:val="Style17"/>
                  <w:rFonts w:eastAsia="Times New Roman"/>
                  <w:lang w:val="en-US"/>
                </w:rPr>
                <w:t>ru</w:t>
              </w:r>
            </w:hyperlink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Контактное лицо: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Никитин Евгений Сергеевич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Место проведения: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Россия, Ненецкий автономный округ, г. Нарьян-Мар, Аэропорт.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lang w:eastAsia="ru-RU"/>
              </w:rPr>
              <w:t>Начало проведения</w:t>
            </w:r>
            <w:r>
              <w:rPr>
                <w:rFonts w:eastAsia="Times New Roman"/>
                <w:lang w:val="en-US" w:eastAsia="ru-RU"/>
              </w:rPr>
              <w:t>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часов 00 минут (МСК).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lang w:eastAsia="ru-RU"/>
              </w:rPr>
              <w:t>Окончание проведения</w:t>
            </w:r>
            <w:r>
              <w:rPr>
                <w:rFonts w:eastAsia="Times New Roman"/>
                <w:lang w:val="en-US" w:eastAsia="ru-RU"/>
              </w:rPr>
              <w:t>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часов 45 минут (МСК).</w:t>
            </w:r>
          </w:p>
          <w:p>
            <w:pPr>
              <w:pStyle w:val="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lang w:eastAsia="ru-RU"/>
              </w:rPr>
              <w:t>Состав закупочной комиссии</w:t>
            </w:r>
            <w:r>
              <w:rPr>
                <w:rFonts w:eastAsia="Times New Roman"/>
                <w:lang w:val="en-US" w:eastAsia="ru-RU"/>
              </w:rPr>
              <w:t>: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  <w:lang w:eastAsia="ru-RU"/>
              </w:rPr>
              <w:t>Утвержден Приказом генерального директора АО «Нарьян-Марский ОАО» от 08.02.2016 № 47 в количестве 5 человек.</w:t>
            </w:r>
          </w:p>
        </w:tc>
      </w:tr>
    </w:tbl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firstLine="567"/>
        <w:jc w:val="both"/>
        <w:rPr/>
      </w:pPr>
      <w:r>
        <w:rPr>
          <w:rFonts w:eastAsia="Times New Roman"/>
          <w:lang w:eastAsia="ru-RU"/>
        </w:rPr>
        <w:t xml:space="preserve">На заседании закупочной комиссии </w:t>
      </w:r>
      <w:r>
        <w:rPr>
          <w:rFonts w:eastAsia="Times New Roman"/>
          <w:bCs/>
          <w:lang w:eastAsia="ru-RU"/>
        </w:rPr>
        <w:t>по подведению итогов открытого запроса предложений</w:t>
      </w:r>
      <w:r>
        <w:rPr>
          <w:rFonts w:eastAsia="Times New Roman"/>
          <w:lang w:eastAsia="ru-RU"/>
        </w:rPr>
        <w:t xml:space="preserve"> присутствовало 3 члена комиссии:</w:t>
      </w:r>
    </w:p>
    <w:p>
      <w:pPr>
        <w:pStyle w:val="Normal"/>
        <w:widowControl w:val="false"/>
        <w:ind w:firstLine="567"/>
        <w:jc w:val="both"/>
        <w:rPr>
          <w:rFonts w:eastAsia="Times New Roman"/>
          <w:b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</w:r>
    </w:p>
    <w:p>
      <w:pPr>
        <w:pStyle w:val="Normal"/>
        <w:widowControl w:val="false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Председательствующий:</w:t>
      </w:r>
    </w:p>
    <w:p>
      <w:pPr>
        <w:pStyle w:val="Normal"/>
        <w:widowControl w:val="false"/>
        <w:ind w:firstLine="567"/>
        <w:jc w:val="both"/>
        <w:rPr>
          <w:rFonts w:eastAsia="Times New Roman"/>
        </w:rPr>
      </w:pPr>
      <w:r>
        <w:rPr>
          <w:rFonts w:eastAsia="Arial"/>
          <w:lang w:eastAsia="ru-RU"/>
        </w:rPr>
        <w:t>………………………………</w:t>
      </w:r>
    </w:p>
    <w:p>
      <w:pPr>
        <w:pStyle w:val="Normal"/>
        <w:widowControl w:val="false"/>
        <w:ind w:firstLine="567"/>
        <w:jc w:val="both"/>
        <w:rPr>
          <w:rFonts w:eastAsia="Times New Roman"/>
          <w:b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Члены комиссии:</w:t>
      </w:r>
    </w:p>
    <w:p>
      <w:pPr>
        <w:pStyle w:val="Normal"/>
        <w:widowControl w:val="false"/>
        <w:ind w:firstLine="567"/>
        <w:jc w:val="both"/>
        <w:rPr>
          <w:rFonts w:eastAsia="Times New Roman"/>
        </w:rPr>
      </w:pPr>
      <w:r>
        <w:rPr>
          <w:rFonts w:eastAsia="Arial"/>
          <w:bCs/>
          <w:lang w:eastAsia="ru-RU"/>
        </w:rPr>
        <w:t>………………………………</w:t>
      </w:r>
    </w:p>
    <w:p>
      <w:pPr>
        <w:pStyle w:val="Normal"/>
        <w:widowControl w:val="false"/>
        <w:ind w:firstLine="567"/>
        <w:jc w:val="both"/>
        <w:rPr>
          <w:rFonts w:eastAsia="Times New Roman"/>
          <w:lang w:eastAsia="ru-RU"/>
        </w:rPr>
      </w:pPr>
      <w:r>
        <w:rPr>
          <w:rFonts w:eastAsia="Arial"/>
          <w:bCs/>
          <w:lang w:eastAsia="ru-RU"/>
        </w:rPr>
        <w:t>………………………………</w:t>
      </w:r>
    </w:p>
    <w:p>
      <w:pPr>
        <w:pStyle w:val="Normal"/>
        <w:ind w:firstLine="567"/>
        <w:jc w:val="both"/>
        <w:rPr/>
      </w:pPr>
      <w:r>
        <w:rPr>
          <w:rFonts w:eastAsia="Times New Roman"/>
          <w:lang w:eastAsia="ru-RU"/>
        </w:rPr>
        <w:t>Присутствовало 60% состава комиссии. Кворум имеется. Комиссия правомочна принимать решения.</w:t>
      </w:r>
    </w:p>
    <w:p>
      <w:pPr>
        <w:pStyle w:val="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ind w:left="0" w:firstLine="567"/>
        <w:jc w:val="both"/>
        <w:rPr/>
      </w:pPr>
      <w:r>
        <w:rPr/>
        <w:t xml:space="preserve">К участию в </w:t>
      </w:r>
      <w:r>
        <w:rPr>
          <w:rFonts w:eastAsia="Times New Roman"/>
          <w:lang w:eastAsia="ru-RU"/>
        </w:rPr>
        <w:t xml:space="preserve">открытом запросе предложений </w:t>
      </w:r>
      <w:r>
        <w:rPr/>
        <w:t xml:space="preserve">на право заключения договора </w:t>
      </w:r>
      <w:r>
        <w:rPr>
          <w:bCs/>
          <w:u w:val="single"/>
        </w:rPr>
        <w:t>на поставку всесезонного авиационного масла ВО-12</w:t>
      </w:r>
      <w:r>
        <w:rPr/>
        <w:t xml:space="preserve"> допущено четыре претендента:</w:t>
      </w:r>
    </w:p>
    <w:p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«Континент»;</w:t>
      </w:r>
    </w:p>
    <w:p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«ВОСТОК АВИА НН»</w:t>
      </w:r>
      <w:r>
        <w:rPr>
          <w:rFonts w:cs="Times New Roman" w:ascii="Times New Roman" w:hAnsi="Times New Roman"/>
          <w:sz w:val="24"/>
          <w:szCs w:val="24"/>
          <w:lang w:val="en-US"/>
        </w:rPr>
        <w:t>;</w:t>
      </w:r>
    </w:p>
    <w:p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«Товары Настоящего Качества Трейдинг»;</w:t>
      </w:r>
    </w:p>
    <w:p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«ЭдвансОйлГрупп».</w:t>
      </w:r>
    </w:p>
    <w:p>
      <w:pPr>
        <w:pStyle w:val="ConsPlusNormal"/>
        <w:widowControl/>
        <w:ind w:left="128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b/>
        </w:rPr>
        <w:t>2.</w:t>
      </w:r>
      <w:r>
        <w:rPr/>
        <w:t xml:space="preserve"> Согласно закупочной документации открытого запроса предложений на право заключения Договора </w:t>
      </w:r>
      <w:r>
        <w:rPr>
          <w:bCs/>
          <w:u w:val="single"/>
        </w:rPr>
        <w:t>на поставку всесезонного авиационного масла ВО-12</w:t>
      </w:r>
      <w:r>
        <w:rPr/>
        <w:t xml:space="preserve"> критериями оценки заявок на участие в закупке являются: </w:t>
      </w:r>
    </w:p>
    <w:p>
      <w:pPr>
        <w:pStyle w:val="Normal"/>
        <w:tabs>
          <w:tab w:val="left" w:pos="112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left" w:pos="112" w:leader="none"/>
        </w:tabs>
        <w:ind w:firstLine="567"/>
        <w:jc w:val="both"/>
        <w:rPr/>
      </w:pPr>
      <w:r>
        <w:rPr/>
        <w:t>-    Цена договора – 50%;</w:t>
      </w:r>
    </w:p>
    <w:p>
      <w:pPr>
        <w:pStyle w:val="Normal"/>
        <w:tabs>
          <w:tab w:val="left" w:pos="112" w:leader="none"/>
        </w:tabs>
        <w:ind w:firstLine="567"/>
        <w:jc w:val="both"/>
        <w:rPr/>
      </w:pPr>
      <w:r>
        <w:rPr/>
        <w:t>-    Качество услуг и квалификация заказчика – 30%;</w:t>
      </w:r>
    </w:p>
    <w:p>
      <w:pPr>
        <w:pStyle w:val="Normal"/>
        <w:tabs>
          <w:tab w:val="left" w:pos="112" w:leader="none"/>
        </w:tabs>
        <w:ind w:firstLine="567"/>
        <w:jc w:val="both"/>
        <w:rPr/>
      </w:pPr>
      <w:r>
        <w:rPr/>
        <w:t xml:space="preserve">-    Срок выполнения работ – 10%; 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 Условия оплаты – 10%.</w:t>
      </w:r>
    </w:p>
    <w:p>
      <w:pPr>
        <w:pStyle w:val="ConsPlusNormal"/>
        <w:widowControl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основании указанных критериев комиссией произведена оценка и сопоставление поданных заявок.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</w:t>
      </w:r>
      <w:r>
        <w:rPr>
          <w:rFonts w:cs="Times New Roman" w:ascii="Times New Roman" w:hAnsi="Times New Roman"/>
          <w:sz w:val="24"/>
          <w:szCs w:val="24"/>
        </w:rPr>
        <w:t xml:space="preserve"> Рейтинг, присуждаемый заявке по критерию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«Цена договора»: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57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36"/>
        <w:gridCol w:w="2616"/>
        <w:gridCol w:w="1758"/>
        <w:gridCol w:w="1574"/>
        <w:gridCol w:w="1590"/>
      </w:tblGrid>
      <w:tr>
        <w:trPr>
          <w:tblHeader w:val="true"/>
          <w:trHeight w:val="222" w:hRule="atLeas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Участник запроса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коммерческих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предложений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Порядок расчёта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Рейтинговый балл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Значимость критерия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Итоговый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рейтинг по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критерию</w:t>
            </w:r>
            <w:r>
              <w:rPr>
                <w:rFonts w:eastAsia="Times New Roman"/>
                <w:b/>
                <w:lang w:val="en-US" w:eastAsia="ru-RU"/>
              </w:rPr>
              <w:t>.</w:t>
            </w:r>
          </w:p>
        </w:tc>
      </w:tr>
      <w:tr>
        <w:trPr>
          <w:trHeight w:val="1149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/>
              <w:t>ООО «Континент»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drawing>
                <wp:inline distT="0" distB="0" distL="0" distR="0">
                  <wp:extent cx="1457325" cy="3714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-5" w:hanging="0"/>
              <w:rPr/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А</w:t>
            </w:r>
            <w:r>
              <w:rPr/>
              <w:t xml:space="preserve"> - рейтинг, присуждаемый заявке по критерию «цена договора»;</w:t>
            </w:r>
          </w:p>
          <w:p>
            <w:pPr>
              <w:pStyle w:val="Normal"/>
              <w:ind w:left="-5" w:hanging="0"/>
              <w:rPr/>
            </w:pPr>
            <w:r>
              <w:rPr>
                <w:i/>
              </w:rPr>
              <w:t>А</w:t>
            </w:r>
            <w:r>
              <w:rPr>
                <w:i/>
                <w:vertAlign w:val="subscript"/>
                <w:lang w:val="en-US"/>
              </w:rPr>
              <w:t>max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i/>
              </w:rPr>
              <w:t>-</w:t>
            </w:r>
            <w:r>
              <w:rPr/>
              <w:t xml:space="preserve"> начальная (максимальная) цена договора, установленная в документации;</w:t>
            </w:r>
          </w:p>
          <w:p>
            <w:pPr>
              <w:pStyle w:val="Style29"/>
              <w:jc w:val="center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А</w:t>
            </w:r>
            <w:r>
              <w:rPr>
                <w:i/>
                <w:color w:val="000000"/>
                <w:vertAlign w:val="subscript"/>
              </w:rPr>
              <w:t>i</w:t>
            </w:r>
            <w:r>
              <w:rPr>
                <w:color w:val="000000"/>
                <w:lang w:val="ru-RU"/>
              </w:rPr>
              <w:t xml:space="preserve"> -</w:t>
            </w:r>
            <w:r>
              <w:fldChar w:fldCharType="begin"/>
            </w:r>
            <w:r>
              <w:instrText> QUOTE ,A-i.- </w:instrText>
            </w:r>
            <w:r>
              <w:fldChar w:fldCharType="separate"/>
            </w:r>
            <w:bookmarkStart w:id="5" w:name="__Fieldmark__18468_2096102551"/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</w:r>
            <w:r>
              <w:fldChar w:fldCharType="end"/>
            </w:r>
            <w:bookmarkEnd w:id="5"/>
            <w:r>
              <w:rPr>
                <w:color w:val="000000"/>
                <w:lang w:val="ru-RU"/>
              </w:rPr>
              <w:t xml:space="preserve"> предложение Участника запроса предложений по цене договора.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</w:t>
            </w:r>
            <w:r>
              <w:rPr>
                <w:lang w:val="en-US"/>
              </w:rPr>
              <w:t>00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</w:t>
            </w:r>
            <w:r>
              <w:rPr>
                <w:lang w:val="en-US"/>
              </w:rPr>
              <w:t>5</w:t>
            </w:r>
          </w:p>
        </w:tc>
      </w:tr>
      <w:tr>
        <w:trPr>
          <w:trHeight w:val="115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ООО «ВОСТОК АВИА НН»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</w:rPr>
              <w:t>80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eastAsia="Calibri"/>
              </w:rPr>
              <w:t>8</w:t>
            </w:r>
            <w:r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</w:rPr>
              <w:t>90</w:t>
            </w:r>
          </w:p>
        </w:tc>
      </w:tr>
      <w:tr>
        <w:trPr>
          <w:trHeight w:val="1149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ООО «Товары Настоящего Качества Трейдинг»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</w:rPr>
              <w:t>50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</w:rPr>
              <w:t>25</w:t>
            </w:r>
          </w:p>
        </w:tc>
      </w:tr>
      <w:tr>
        <w:trPr>
          <w:trHeight w:val="115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«ЭдвансОйлГрупп»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eastAsia="Calibri"/>
              </w:rPr>
              <w:t>15</w:t>
            </w:r>
            <w:r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</w:rPr>
              <w:t>00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eastAsia="Calibri"/>
              </w:rPr>
              <w:t>7</w:t>
            </w:r>
            <w:r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</w:rPr>
              <w:t>50</w:t>
            </w:r>
          </w:p>
        </w:tc>
      </w:tr>
    </w:tbl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</w:t>
      </w:r>
      <w:r>
        <w:rPr>
          <w:rFonts w:cs="Times New Roman" w:ascii="Times New Roman" w:hAnsi="Times New Roman"/>
          <w:sz w:val="24"/>
          <w:szCs w:val="24"/>
        </w:rPr>
        <w:t xml:space="preserve"> Рейтинг, присуждаемый заявке по критерию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«Качество услуг и квалификация участника»: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27" w:type="dxa"/>
        <w:jc w:val="left"/>
        <w:tblInd w:w="-44" w:type="dxa"/>
        <w:tblBorders>
          <w:top w:val="single" w:sz="8" w:space="0" w:color="000000"/>
          <w:left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70"/>
        <w:gridCol w:w="1370"/>
        <w:gridCol w:w="1370"/>
        <w:gridCol w:w="1370"/>
        <w:gridCol w:w="2137"/>
        <w:gridCol w:w="10"/>
      </w:tblGrid>
      <w:tr>
        <w:trPr>
          <w:tblHeader w:val="true"/>
          <w:trHeight w:val="994" w:hRule="atLeast"/>
          <w:cantSplit w:val="true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Участник запроса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коммерческих предложений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Оценочные баллы по отдельным показателям критерия «</w:t>
            </w:r>
            <w:r>
              <w:rPr>
                <w:b/>
              </w:rPr>
              <w:t>Качество услуг и квалификация участника»</w:t>
            </w:r>
          </w:p>
        </w:tc>
        <w:tc>
          <w:tcPr>
            <w:tcW w:w="214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Фамилия И.О. </w:t>
            </w:r>
          </w:p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членов комиссии</w:t>
            </w:r>
          </w:p>
        </w:tc>
      </w:tr>
      <w:tr>
        <w:trPr>
          <w:trHeight w:val="645" w:hRule="atLeast"/>
          <w:cantSplit w:val="true"/>
        </w:trPr>
        <w:tc>
          <w:tcPr>
            <w:tcW w:w="397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«качество работ»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 xml:space="preserve">max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b/>
                <w:sz w:val="22"/>
                <w:szCs w:val="22"/>
              </w:rPr>
              <w:t>«опыт выполнения работ»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 xml:space="preserve">max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b/>
                <w:sz w:val="22"/>
                <w:szCs w:val="22"/>
              </w:rPr>
              <w:t>«трудовые ресурсы и квалификация»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max</w:t>
            </w:r>
            <w:r>
              <w:rPr>
                <w:b/>
                <w:sz w:val="22"/>
                <w:szCs w:val="22"/>
              </w:rPr>
              <w:t xml:space="preserve"> 20)</w:t>
            </w:r>
          </w:p>
        </w:tc>
        <w:tc>
          <w:tcPr>
            <w:tcW w:w="2147" w:type="dxa"/>
            <w:vMerge w:val="continue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/>
              <w:t>ООО «Континент»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15" w:hRule="atLeast"/>
          <w:cantSplit w:val="true"/>
        </w:trPr>
        <w:tc>
          <w:tcPr>
            <w:tcW w:w="397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15" w:hRule="atLeast"/>
          <w:cantSplit w:val="true"/>
        </w:trPr>
        <w:tc>
          <w:tcPr>
            <w:tcW w:w="397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Средний балл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Суммарный рейтинговый балл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Значимость критерия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bCs/>
                <w:lang w:eastAsia="ru-RU"/>
              </w:rPr>
              <w:t>30%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 рейтинг по критерию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25,50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ООО «ВОСТОК АВИА НН»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Средний балл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Суммарный рейтинговый балл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Значимость критерия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bCs/>
                <w:lang w:eastAsia="ru-RU"/>
              </w:rPr>
              <w:t>30%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 рейтинг по критерию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25,50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ООО «Товары Настоящего Качества Трейдинг»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Средний балл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Суммарный рейтинговый балл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Значимость критерия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bCs/>
                <w:lang w:eastAsia="ru-RU"/>
              </w:rPr>
              <w:t>30%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 рейтинг по критерию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25,50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«ЭдвансОйлГрупп»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  <w:cantSplit w:val="true"/>
        </w:trPr>
        <w:tc>
          <w:tcPr>
            <w:tcW w:w="397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Arial"/>
                <w:lang w:eastAsia="ru-RU"/>
              </w:rPr>
              <w:t>………………</w:t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Средний балл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Суммарный рейтинговый балл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Значимость критерия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bCs/>
                <w:lang w:eastAsia="ru-RU"/>
              </w:rPr>
              <w:t>30%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369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 рейтинг по критерию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25,50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</w:r>
          </w:p>
        </w:tc>
      </w:tr>
    </w:tbl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2.3.</w:t>
      </w:r>
      <w:r>
        <w:rPr>
          <w:rFonts w:cs="Times New Roman" w:ascii="Times New Roman" w:hAnsi="Times New Roman"/>
          <w:sz w:val="24"/>
          <w:szCs w:val="24"/>
        </w:rPr>
        <w:t xml:space="preserve"> Рейтинг, присуждаемый заявке по критерию «Срок выполнения работ»:</w:t>
      </w:r>
    </w:p>
    <w:tbl>
      <w:tblPr>
        <w:tblW w:w="1057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36"/>
        <w:gridCol w:w="2616"/>
        <w:gridCol w:w="1758"/>
        <w:gridCol w:w="1574"/>
        <w:gridCol w:w="1590"/>
      </w:tblGrid>
      <w:tr>
        <w:trPr>
          <w:tblHeader w:val="true"/>
          <w:trHeight w:val="222" w:hRule="atLeas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Участник запроса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коммерческих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предложений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Порядок расчёта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Рейтинговый балл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Значимость критерия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Итоговый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рейтинг по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критерию</w:t>
            </w:r>
            <w:r>
              <w:rPr>
                <w:rFonts w:eastAsia="Times New Roman"/>
                <w:b/>
                <w:lang w:val="en-US" w:eastAsia="ru-RU"/>
              </w:rPr>
              <w:t>.</w:t>
            </w:r>
          </w:p>
        </w:tc>
      </w:tr>
      <w:tr>
        <w:trPr>
          <w:trHeight w:val="1149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/>
              <w:t>ООО «Континент»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>
                <w:rFonts w:eastAsia="Calibri"/>
              </w:rPr>
            </w:pPr>
            <w:r>
              <w:rPr/>
              <w:drawing>
                <wp:inline distT="0" distB="0" distL="0" distR="0">
                  <wp:extent cx="1438275" cy="37147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-5" w:hanging="0"/>
              <w:rPr/>
            </w:pPr>
            <w:r>
              <w:fldChar w:fldCharType="begin"/>
            </w:r>
            <w:r>
              <w:instrText> QUOTE ,R-A.- </w:instrText>
            </w:r>
            <w:r>
              <w:fldChar w:fldCharType="separate"/>
            </w:r>
            <w:bookmarkStart w:id="6" w:name="__Fieldmark__18469_2096102551"/>
            <w:r>
              <w:rPr/>
            </w:r>
            <w:r>
              <w:rPr/>
            </w:r>
            <w:r>
              <w:fldChar w:fldCharType="end"/>
            </w:r>
            <w:bookmarkEnd w:id="6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С</w:t>
            </w:r>
            <w:r>
              <w:rPr>
                <w:i/>
              </w:rPr>
              <w:t xml:space="preserve"> - </w:t>
            </w:r>
            <w:r>
              <w:rPr/>
              <w:t xml:space="preserve"> рейтинг, присуждаемый заявке по критерию «срок выполнения работ»;</w:t>
            </w:r>
          </w:p>
          <w:p>
            <w:pPr>
              <w:pStyle w:val="Normal"/>
              <w:ind w:left="-5" w:hanging="0"/>
              <w:rPr/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  <w:lang w:val="en-US"/>
              </w:rPr>
              <w:t>max</w:t>
            </w:r>
            <w:r>
              <w:rPr>
                <w:i/>
              </w:rPr>
              <w:t xml:space="preserve"> - </w:t>
            </w:r>
            <w:r>
              <w:rPr/>
              <w:t>начальный (максимальный) срок выполнения работ;</w:t>
            </w:r>
          </w:p>
          <w:p>
            <w:pPr>
              <w:pStyle w:val="Style29"/>
              <w:rPr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С</w:t>
            </w:r>
            <w:r>
              <w:rPr>
                <w:i/>
                <w:color w:val="000000"/>
                <w:vertAlign w:val="subscript"/>
              </w:rPr>
              <w:t>i</w:t>
            </w:r>
            <w:r>
              <w:rPr>
                <w:i/>
                <w:color w:val="000000"/>
                <w:lang w:val="ru-RU"/>
              </w:rPr>
              <w:t xml:space="preserve"> - </w:t>
            </w:r>
            <w:r>
              <w:rPr>
                <w:color w:val="000000"/>
                <w:lang w:val="ru-RU"/>
              </w:rPr>
              <w:t>предложение Участника запроса предложений по сроку выполнения работ.</w:t>
            </w:r>
          </w:p>
          <w:p>
            <w:pPr>
              <w:pStyle w:val="Style29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76,67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7,67</w:t>
            </w:r>
          </w:p>
        </w:tc>
      </w:tr>
      <w:tr>
        <w:trPr>
          <w:trHeight w:val="115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ООО «ВОСТОК АВИА НН»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1149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ООО «Товары Настоящего Качества Трейдинг»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3,00</w:t>
            </w:r>
          </w:p>
        </w:tc>
      </w:tr>
      <w:tr>
        <w:trPr>
          <w:trHeight w:val="115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«ЭдвансОйлГрупп»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66,67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6,67</w:t>
            </w:r>
          </w:p>
        </w:tc>
      </w:tr>
    </w:tbl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2.4.</w:t>
      </w:r>
      <w:r>
        <w:rPr>
          <w:rFonts w:cs="Times New Roman" w:ascii="Times New Roman" w:hAnsi="Times New Roman"/>
          <w:sz w:val="24"/>
          <w:szCs w:val="24"/>
        </w:rPr>
        <w:t xml:space="preserve"> Рейтинг, присуждаемый заявке по критерию «Условия оплаты»:</w:t>
      </w:r>
    </w:p>
    <w:tbl>
      <w:tblPr>
        <w:tblW w:w="1057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36"/>
        <w:gridCol w:w="2616"/>
        <w:gridCol w:w="1758"/>
        <w:gridCol w:w="1574"/>
        <w:gridCol w:w="1590"/>
      </w:tblGrid>
      <w:tr>
        <w:trPr>
          <w:tblHeader w:val="true"/>
          <w:trHeight w:val="222" w:hRule="atLeas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Участник запроса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коммерческих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предложений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Порядок расчёта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Рейтинговый балл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Значимость критерия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Итоговый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рейтинг по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критерию</w:t>
            </w:r>
            <w:r>
              <w:rPr>
                <w:rFonts w:eastAsia="Times New Roman"/>
                <w:b/>
                <w:lang w:val="en-US" w:eastAsia="ru-RU"/>
              </w:rPr>
              <w:t>.</w:t>
            </w:r>
          </w:p>
        </w:tc>
      </w:tr>
      <w:tr>
        <w:trPr>
          <w:trHeight w:val="62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/>
              <w:t>ООО «Континент»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у =</w:t>
            </w:r>
            <w:r>
              <w:rPr>
                <w:i/>
              </w:rPr>
              <w:t xml:space="preserve"> 100-У</w:t>
            </w:r>
            <w:r>
              <w:rPr>
                <w:i/>
                <w:vertAlign w:val="subscript"/>
                <w:lang w:val="en-US"/>
              </w:rPr>
              <w:t>i</w:t>
            </w:r>
          </w:p>
          <w:p>
            <w:pPr>
              <w:pStyle w:val="Normal"/>
              <w:rPr/>
            </w:pPr>
            <w:r>
              <w:fldChar w:fldCharType="begin"/>
            </w:r>
            <w:r>
              <w:instrText> QUOTE ,R-A.- </w:instrText>
            </w:r>
            <w:r>
              <w:fldChar w:fldCharType="separate"/>
            </w:r>
            <w:bookmarkStart w:id="7" w:name="__Fieldmark__18470_2096102551"/>
            <w:r>
              <w:rPr/>
            </w:r>
            <w:r>
              <w:rPr/>
            </w:r>
            <w:r>
              <w:fldChar w:fldCharType="end"/>
            </w:r>
            <w:bookmarkEnd w:id="7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у</w:t>
            </w:r>
            <w:r>
              <w:rPr>
                <w:i/>
              </w:rPr>
              <w:t xml:space="preserve"> - </w:t>
            </w:r>
            <w:r>
              <w:rPr/>
              <w:t xml:space="preserve"> рейтинг, присуждаемый заявке по критерию «условия оплаты»;</w:t>
            </w:r>
          </w:p>
          <w:p>
            <w:pPr>
              <w:pStyle w:val="Style29"/>
              <w:jc w:val="both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У</w:t>
            </w:r>
            <w:r>
              <w:rPr>
                <w:i/>
                <w:color w:val="000000"/>
                <w:vertAlign w:val="subscript"/>
              </w:rPr>
              <w:t>i</w:t>
            </w:r>
            <w:r>
              <w:rPr>
                <w:i/>
                <w:color w:val="000000"/>
                <w:lang w:val="ru-RU"/>
              </w:rPr>
              <w:t xml:space="preserve"> - </w:t>
            </w:r>
            <w:r>
              <w:rPr>
                <w:color w:val="000000"/>
                <w:lang w:val="ru-RU"/>
              </w:rPr>
              <w:t>предложение Участника запроса предложений по сумме предоплаты.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50,00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5,00</w:t>
            </w:r>
          </w:p>
        </w:tc>
      </w:tr>
      <w:tr>
        <w:trPr>
          <w:trHeight w:val="62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ООО «ВОСТОК АВИА НН»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10,00</w:t>
            </w:r>
          </w:p>
        </w:tc>
      </w:tr>
      <w:tr>
        <w:trPr>
          <w:trHeight w:val="62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ООО «Товары Настоящего Качества Трейдинг»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10,00</w:t>
            </w:r>
          </w:p>
        </w:tc>
      </w:tr>
      <w:tr>
        <w:trPr>
          <w:trHeight w:val="620" w:hRule="atLeast"/>
          <w:cantSplit w:val="true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«ЭдвансОйлГрупп»</w:t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100,00</w:t>
            </w:r>
          </w:p>
        </w:tc>
        <w:tc>
          <w:tcPr>
            <w:tcW w:w="1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9"/>
              <w:snapToGrid w:val="false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9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10,00</w:t>
            </w:r>
          </w:p>
        </w:tc>
      </w:tr>
    </w:tbl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8"/>
        <w:ind w:left="0"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2.5.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Итоговый рейтинг заявки</w:t>
      </w:r>
      <w:r>
        <w:rPr/>
        <w:t>:</w:t>
      </w:r>
    </w:p>
    <w:tbl>
      <w:tblPr>
        <w:tblW w:w="10217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8"/>
        <w:gridCol w:w="4677"/>
        <w:gridCol w:w="1240"/>
        <w:gridCol w:w="1241"/>
        <w:gridCol w:w="1240"/>
        <w:gridCol w:w="1251"/>
      </w:tblGrid>
      <w:tr>
        <w:trPr>
          <w:trHeight w:val="355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Arial"/>
                <w:b/>
                <w:lang w:eastAsia="ru-RU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Участники</w:t>
            </w:r>
          </w:p>
        </w:tc>
      </w:tr>
      <w:tr>
        <w:trPr>
          <w:trHeight w:val="417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«Континент»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Cs/>
              </w:rPr>
            </w:pPr>
            <w:r>
              <w:rPr>
                <w:bCs/>
              </w:rPr>
              <w:t>ООО «ВОСТОК АВИА НН»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ООО «Товары Настоящего Качества Трейдинг»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«ЭдвансОйлГрупп»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rPr/>
            </w:pPr>
            <w:r>
              <w:rPr/>
              <w:t>Цена договора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7,50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rPr/>
            </w:pPr>
            <w:r>
              <w:rPr/>
              <w:t>Качество услуг и квалификация участника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25,50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rPr/>
            </w:pPr>
            <w:r>
              <w:rPr/>
              <w:t>Срок выполнения работ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7,67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6,67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rPr/>
            </w:pPr>
            <w:r>
              <w:rPr/>
              <w:t>Условия оплаты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10,00</w:t>
            </w:r>
          </w:p>
        </w:tc>
      </w:tr>
      <w:tr>
        <w:trPr/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43,67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44,40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39,75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49,67</w:t>
            </w:r>
          </w:p>
        </w:tc>
      </w:tr>
    </w:tbl>
    <w:p>
      <w:pPr>
        <w:pStyle w:val="Style28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28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вышеизложенного закупочная комиссия, в соответствии с установленными в закупочной документации критериями оценки предложений участников, рекомендует ранжировать предложения участников в следующем порядке по мере уменьшения их предпочтительности:</w:t>
      </w:r>
    </w:p>
    <w:p>
      <w:pPr>
        <w:pStyle w:val="Style28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 место: </w:t>
      </w:r>
      <w:r>
        <w:rPr>
          <w:rFonts w:cs="Times New Roman" w:ascii="Times New Roman" w:hAnsi="Times New Roman"/>
          <w:bCs/>
          <w:sz w:val="24"/>
          <w:szCs w:val="24"/>
        </w:rPr>
        <w:t>ООО «ЭдвансОйлГрупп»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Style28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 место: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ООО «ВОСТОК АВИА НН»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Style28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 место: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ООО «Континент»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Style28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 место: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ООО «Товары Настоящего Качества Трейдинг»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eastAsia="Times New Roman"/>
          <w:bCs/>
          <w:lang w:eastAsia="ru-RU"/>
        </w:rPr>
      </w:pPr>
      <w:r>
        <w:rPr>
          <w:b/>
          <w:spacing w:val="-2"/>
        </w:rPr>
        <w:t xml:space="preserve">3. </w:t>
      </w:r>
      <w:r>
        <w:rPr>
          <w:spacing w:val="-2"/>
        </w:rPr>
        <w:t xml:space="preserve"> Рекомендовано заказчику заключить Договор </w:t>
      </w:r>
      <w:r>
        <w:rPr>
          <w:bCs/>
          <w:u w:val="single"/>
        </w:rPr>
        <w:t>на поставку всесезонного авиационного масла ВО-12</w:t>
      </w:r>
      <w:r>
        <w:rPr/>
        <w:t xml:space="preserve"> с участником </w:t>
      </w:r>
      <w:r>
        <w:rPr>
          <w:bCs/>
        </w:rPr>
        <w:t>ООО «ЭдвансОйлГрупп»</w:t>
      </w:r>
      <w:r>
        <w:rPr/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eastAsia="Times New Roman"/>
          <w:bCs/>
          <w:spacing w:val="-2"/>
          <w:lang w:eastAsia="ru-RU"/>
        </w:rPr>
      </w:pPr>
      <w:r>
        <w:rPr>
          <w:rFonts w:eastAsia="Times New Roman"/>
          <w:bCs/>
          <w:spacing w:val="-2"/>
          <w:lang w:eastAsia="ru-RU"/>
        </w:rPr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  <w:spacing w:val="-2"/>
        </w:rPr>
        <w:t>4.</w:t>
      </w:r>
      <w:r>
        <w:rPr>
          <w:spacing w:val="-2"/>
        </w:rPr>
        <w:t xml:space="preserve"> Настоящий протокол подлежит размещению </w:t>
      </w:r>
      <w:r>
        <w:rPr>
          <w:spacing w:val="-2"/>
          <w:lang w:bidi="ru-RU"/>
        </w:rPr>
        <w:t xml:space="preserve">на официальном сайте Единой информационной системы в сфере закупок в сети «Интернет»: </w:t>
      </w:r>
      <w:hyperlink r:id="rId10">
        <w:r>
          <w:rPr>
            <w:rStyle w:val="Style17"/>
            <w:spacing w:val="-2"/>
            <w:lang w:bidi="en-US"/>
          </w:rPr>
          <w:t>www</w:t>
        </w:r>
        <w:r>
          <w:rPr>
            <w:rStyle w:val="Style17"/>
            <w:spacing w:val="-2"/>
          </w:rPr>
          <w:t>.</w:t>
        </w:r>
        <w:r>
          <w:rPr>
            <w:rStyle w:val="Style17"/>
            <w:spacing w:val="-2"/>
            <w:lang w:bidi="en-US"/>
          </w:rPr>
          <w:t>zakupki</w:t>
        </w:r>
        <w:r>
          <w:rPr>
            <w:rStyle w:val="Style17"/>
            <w:spacing w:val="-2"/>
          </w:rPr>
          <w:t>.</w:t>
        </w:r>
        <w:r>
          <w:rPr>
            <w:rStyle w:val="Style17"/>
            <w:spacing w:val="-2"/>
            <w:lang w:bidi="en-US"/>
          </w:rPr>
          <w:t>gov</w:t>
        </w:r>
        <w:r>
          <w:rPr>
            <w:rStyle w:val="Style17"/>
            <w:spacing w:val="-2"/>
          </w:rPr>
          <w:t>.</w:t>
        </w:r>
        <w:r>
          <w:rPr>
            <w:rStyle w:val="Style17"/>
            <w:spacing w:val="-2"/>
            <w:lang w:bidi="en-US"/>
          </w:rPr>
          <w:t>ru</w:t>
        </w:r>
      </w:hyperlink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842"/>
        <w:gridCol w:w="2694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/>
              <w:t>Председательствующий</w:t>
            </w:r>
            <w:r>
              <w:rPr>
                <w:lang w:val="en-US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/>
              <w:t>подпись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>
                <w:rFonts w:eastAsia="Arial"/>
              </w:rPr>
              <w:t>………………</w:t>
            </w:r>
            <w:r>
              <w:rPr/>
              <w:t>....</w:t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ind w:firstLine="567"/>
              <w:contextualSpacing/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firstLine="567"/>
              <w:contextualSpacing/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ind w:firstLine="567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/>
              <w:t>Члены комиссии</w:t>
            </w:r>
            <w:r>
              <w:rPr>
                <w:lang w:val="en-US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/>
              <w:t>подпись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>
                <w:rFonts w:eastAsia="Arial"/>
              </w:rPr>
              <w:t>………………</w:t>
            </w:r>
            <w:r>
              <w:rPr/>
              <w:t>....</w:t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ind w:firstLine="567"/>
              <w:contextualSpacing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firstLine="567"/>
              <w:contextualSpacing/>
              <w:jc w:val="both"/>
              <w:rPr/>
            </w:pPr>
            <w:r>
              <w:rPr/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ind w:firstLine="567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507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ind w:firstLine="567"/>
              <w:contextualSpacing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/>
              <w:t>подпись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/>
            </w:pPr>
            <w:r>
              <w:rPr>
                <w:rFonts w:eastAsia="Arial"/>
              </w:rPr>
              <w:t>………………</w:t>
            </w:r>
            <w:r>
              <w:rPr/>
              <w:t>....</w:t>
            </w:r>
          </w:p>
        </w:tc>
      </w:tr>
    </w:tbl>
    <w:p>
      <w:pPr>
        <w:pStyle w:val="Normal"/>
        <w:spacing w:before="0" w:after="0"/>
        <w:ind w:firstLine="567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Дата подписания протокола: «25» июля 2016 года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6565265" cy="902906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0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2"/>
      <w:type w:val="nextPage"/>
      <w:pgSz w:w="11906" w:h="16838"/>
      <w:pgMar w:left="851" w:right="701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5"/>
      <w:rPr>
        <w:lang w:val="ru-RU"/>
      </w:rPr>
    </w:pPr>
    <w:r>
      <w:rPr>
        <w:lang w:val="ru-RU"/>
      </w:rPr>
      <w:t>Подписано электронно-цифровой подписью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927" w:hanging="36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MS Mincho;ＭＳ 明朝" w:cs="Arial"/>
      <w:color w:val="auto"/>
      <w:sz w:val="20"/>
      <w:szCs w:val="20"/>
      <w:lang w:val="ru-RU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4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Calibri" w:hAnsi="Calibri" w:eastAsia="Calibri" w:cs="Times New Roman"/>
    </w:rPr>
  </w:style>
  <w:style w:type="character" w:styleId="Style16">
    <w:name w:val="Нижний колонтитул Знак"/>
    <w:qFormat/>
    <w:rPr>
      <w:rFonts w:ascii="Calibri" w:hAnsi="Calibri" w:eastAsia="Calibri" w:cs="Times New Roman"/>
    </w:rPr>
  </w:style>
  <w:style w:type="character" w:styleId="Style17">
    <w:name w:val="Интернет-ссылка"/>
    <w:rPr>
      <w:color w:val="0000FF"/>
      <w:u w:val="single"/>
    </w:rPr>
  </w:style>
  <w:style w:type="character" w:styleId="2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character" w:styleId="Spellcheckerwordhighlight">
    <w:name w:val="spellchecker-word-highlight"/>
    <w:basedOn w:val="Style14"/>
    <w:qFormat/>
    <w:rPr/>
  </w:style>
  <w:style w:type="character" w:styleId="Blk">
    <w:name w:val="blk"/>
    <w:basedOn w:val="Style14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ru-RU"/>
    </w:rPr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ru-RU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6">
    <w:name w:val="Обычный (веб)"/>
    <w:basedOn w:val="Normal"/>
    <w:qFormat/>
    <w:pPr>
      <w:spacing w:before="280" w:after="280"/>
    </w:pPr>
    <w:rPr>
      <w:rFonts w:eastAsia="Arial Unicode MS"/>
      <w:sz w:val="18"/>
      <w:szCs w:val="18"/>
    </w:rPr>
  </w:style>
  <w:style w:type="paragraph" w:styleId="Consplusnormal1">
    <w:name w:val="consplusnormal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MS Mincho;ＭＳ 明朝" w:cs="Times New Roman"/>
      <w:color w:val="000000"/>
      <w:sz w:val="24"/>
      <w:szCs w:val="24"/>
      <w:lang w:val="ru-RU" w:bidi="ar-SA" w:eastAsia="zh-CN"/>
    </w:rPr>
  </w:style>
  <w:style w:type="paragraph" w:styleId="Style27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8">
    <w:name w:val="Абзац списка"/>
    <w:basedOn w:val="Normal"/>
    <w:qFormat/>
    <w:pPr>
      <w:ind w:left="708" w:hanging="0"/>
    </w:pPr>
    <w:rPr/>
  </w:style>
  <w:style w:type="paragraph" w:styleId="Style29">
    <w:name w:val="текст таблицы"/>
    <w:basedOn w:val="Normal"/>
    <w:qFormat/>
    <w:pPr/>
    <w:rPr>
      <w:rFonts w:ascii="Times New Roman" w:hAnsi="Times New Roman" w:eastAsia="Times New Roman" w:cs="Times New Roman"/>
      <w:sz w:val="24"/>
      <w:szCs w:val="22"/>
      <w:lang w:val="en-US" w:bidi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83@fas.gov.ru" TargetMode="External"/><Relationship Id="rId3" Type="http://schemas.openxmlformats.org/officeDocument/2006/relationships/hyperlink" Target="http://zakupki.gov.ru/" TargetMode="External"/><Relationship Id="rId4" Type="http://schemas.openxmlformats.org/officeDocument/2006/relationships/hyperlink" Target="mailto:kom@avianao.ru" TargetMode="External"/><Relationship Id="rId5" Type="http://schemas.openxmlformats.org/officeDocument/2006/relationships/hyperlink" Target="http://zakupki.gov.ru/" TargetMode="External"/><Relationship Id="rId6" Type="http://schemas.openxmlformats.org/officeDocument/2006/relationships/hyperlink" Target="mailto:avianm@atnet.ru" TargetMode="External"/><Relationship Id="rId7" Type="http://schemas.openxmlformats.org/officeDocument/2006/relationships/hyperlink" Target="mailto:avianm@atnet.r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zakupki.gov.ru/" TargetMode="External"/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LibreOffice/5.1.2.2$Windows_X86_64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2016-08-03T17:41:00Z</dcterms:created>
  <dc:creator>Сергей Криницкий</dc:creator>
  <dc:description/>
  <dc:language>ru-RU</dc:language>
  <cp:lastModifiedBy>user</cp:lastModifiedBy>
  <cp:lastPrinted>2015-05-13T17:49:00Z</cp:lastPrinted>
  <dcterms:modified xsi:type="dcterms:W3CDTF">2016-08-03T17:50:00Z</dcterms:modified>
  <cp:revision>3</cp:revision>
  <dc:subject/>
  <dc:title/>
</cp:coreProperties>
</file>